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8426" w14:textId="77777777" w:rsidR="001B04AE" w:rsidRDefault="001B04AE" w:rsidP="004A366A">
      <w:pPr>
        <w:pStyle w:val="a4"/>
        <w:shd w:val="clear" w:color="auto" w:fill="FFFFFF"/>
        <w:tabs>
          <w:tab w:val="left" w:pos="540"/>
        </w:tabs>
        <w:spacing w:before="0" w:beforeAutospacing="0" w:after="0" w:afterAutospacing="0"/>
        <w:ind w:right="477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F968185" w14:textId="77777777" w:rsidR="001B04AE" w:rsidRPr="004E2F02" w:rsidRDefault="0095553F" w:rsidP="0086296C">
      <w:pPr>
        <w:shd w:val="clear" w:color="auto" w:fill="FFFFFF"/>
        <w:tabs>
          <w:tab w:val="left" w:pos="8235"/>
        </w:tabs>
        <w:spacing w:before="29"/>
        <w:ind w:left="4962" w:hanging="851"/>
      </w:pPr>
      <w:r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inline distT="0" distB="0" distL="0" distR="0" wp14:anchorId="67372067" wp14:editId="48E30129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84" w:type="dxa"/>
        <w:tblInd w:w="-106" w:type="dxa"/>
        <w:tblLook w:val="01E0" w:firstRow="1" w:lastRow="1" w:firstColumn="1" w:lastColumn="1" w:noHBand="0" w:noVBand="0"/>
      </w:tblPr>
      <w:tblGrid>
        <w:gridCol w:w="9684"/>
      </w:tblGrid>
      <w:tr w:rsidR="001B04AE" w:rsidRPr="00E130E5" w14:paraId="7B4976E3" w14:textId="77777777">
        <w:trPr>
          <w:trHeight w:val="826"/>
        </w:trPr>
        <w:tc>
          <w:tcPr>
            <w:tcW w:w="9684" w:type="dxa"/>
          </w:tcPr>
          <w:p w14:paraId="1BF38B62" w14:textId="77777777" w:rsidR="001B04AE" w:rsidRPr="00E54914" w:rsidRDefault="001B04AE" w:rsidP="00956ED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E5491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ДИМЕРСЬКА   СЕЛИЩНА    РАДА</w:t>
            </w:r>
          </w:p>
          <w:p w14:paraId="6936EDB0" w14:textId="77777777" w:rsidR="001B04AE" w:rsidRPr="00E54914" w:rsidRDefault="0095553F" w:rsidP="00956ED8">
            <w:pPr>
              <w:spacing w:after="0" w:line="240" w:lineRule="auto"/>
              <w:ind w:left="-18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7B05165" wp14:editId="522F5ED1">
                      <wp:simplePos x="0" y="0"/>
                      <wp:positionH relativeFrom="column">
                        <wp:posOffset>-189865</wp:posOffset>
                      </wp:positionH>
                      <wp:positionV relativeFrom="paragraph">
                        <wp:posOffset>249555</wp:posOffset>
                      </wp:positionV>
                      <wp:extent cx="6170295" cy="17780"/>
                      <wp:effectExtent l="32385" t="32385" r="36195" b="35560"/>
                      <wp:wrapNone/>
                      <wp:docPr id="2" name="Изображение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70295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3D5FDA" id="Изображение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95pt,19.65pt" to="470.9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" strokeweight="1.59mm"/>
                  </w:pict>
                </mc:Fallback>
              </mc:AlternateContent>
            </w:r>
            <w:r w:rsidR="001B04AE" w:rsidRPr="00E54914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C62EFA1" w14:textId="77777777" w:rsidR="001B04AE" w:rsidRDefault="001B04AE" w:rsidP="00714D5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8FD56C" w14:textId="4518F201" w:rsidR="001B04AE" w:rsidRPr="00E54914" w:rsidRDefault="001B04AE" w:rsidP="00714D5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Pr="00E5491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5491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54914"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 w:rsidR="00CE446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</w:p>
    <w:p w14:paraId="4AFB5338" w14:textId="77777777" w:rsidR="001B04AE" w:rsidRPr="00E54914" w:rsidRDefault="001B04AE" w:rsidP="00714D5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B47405" w14:textId="77777777" w:rsidR="001B04AE" w:rsidRPr="00E54914" w:rsidRDefault="001B04AE" w:rsidP="00714D5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6 сесії </w:t>
      </w:r>
      <w:r w:rsidRPr="00E54914">
        <w:rPr>
          <w:rFonts w:ascii="Times New Roman" w:hAnsi="Times New Roman" w:cs="Times New Roman"/>
          <w:b/>
          <w:bCs/>
          <w:sz w:val="28"/>
          <w:szCs w:val="28"/>
        </w:rPr>
        <w:t>селищної ради VІІІ скликання</w:t>
      </w:r>
    </w:p>
    <w:p w14:paraId="73D3B423" w14:textId="77777777" w:rsidR="001B04AE" w:rsidRPr="00382CC6" w:rsidRDefault="001B04AE" w:rsidP="004A366A">
      <w:pPr>
        <w:pStyle w:val="a4"/>
        <w:shd w:val="clear" w:color="auto" w:fill="FFFFFF"/>
        <w:tabs>
          <w:tab w:val="left" w:pos="540"/>
        </w:tabs>
        <w:spacing w:before="0" w:beforeAutospacing="0" w:after="0" w:afterAutospacing="0"/>
        <w:ind w:right="477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1BB29821" w14:textId="77777777" w:rsidR="001B04AE" w:rsidRDefault="001B04AE" w:rsidP="00714D57">
      <w:pPr>
        <w:pStyle w:val="a4"/>
        <w:shd w:val="clear" w:color="auto" w:fill="FFFFFF"/>
        <w:tabs>
          <w:tab w:val="left" w:pos="540"/>
        </w:tabs>
        <w:spacing w:before="0" w:beforeAutospacing="0" w:after="0" w:afterAutospacing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 затвердження Положення про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платн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і медичні</w:t>
      </w:r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послуг КНП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</w:t>
      </w:r>
      <w:proofErr w:type="spellStart"/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Димерська</w:t>
      </w:r>
      <w:proofErr w:type="spellEnd"/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центральна</w:t>
      </w:r>
      <w:r w:rsidRPr="00714D57">
        <w:rPr>
          <w:rFonts w:ascii="Times New Roman" w:hAnsi="Times New Roman" w:cs="Times New Roman"/>
          <w:b/>
          <w:bCs/>
          <w:sz w:val="28"/>
          <w:szCs w:val="28"/>
        </w:rPr>
        <w:t xml:space="preserve"> селищна </w:t>
      </w:r>
      <w:r w:rsidRPr="00714D5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лікарня» Димерської селищної ради</w:t>
      </w:r>
    </w:p>
    <w:p w14:paraId="2D82F5BE" w14:textId="77777777" w:rsidR="001B04AE" w:rsidRPr="00382CC6" w:rsidRDefault="001B04AE" w:rsidP="00714D57">
      <w:pPr>
        <w:pStyle w:val="a4"/>
        <w:shd w:val="clear" w:color="auto" w:fill="FFFFFF"/>
        <w:tabs>
          <w:tab w:val="left" w:pos="540"/>
        </w:tabs>
        <w:spacing w:before="0" w:beforeAutospacing="0" w:after="0" w:afterAutospacing="0"/>
        <w:ind w:right="-1"/>
        <w:jc w:val="center"/>
        <w:rPr>
          <w:rFonts w:ascii="Times New Roman" w:hAnsi="Times New Roman" w:cs="Times New Roman"/>
          <w:b/>
          <w:bCs/>
          <w:color w:val="555555"/>
          <w:sz w:val="28"/>
          <w:szCs w:val="28"/>
          <w:shd w:val="clear" w:color="auto" w:fill="FFFFFF"/>
        </w:rPr>
      </w:pPr>
    </w:p>
    <w:p w14:paraId="141A4601" w14:textId="7AD0D702" w:rsidR="001B04AE" w:rsidRPr="00382CC6" w:rsidRDefault="001B04AE" w:rsidP="000F76B4">
      <w:pPr>
        <w:pStyle w:val="a4"/>
        <w:shd w:val="clear" w:color="auto" w:fill="FFFFFF"/>
        <w:tabs>
          <w:tab w:val="left" w:pos="540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ab/>
        <w:t xml:space="preserve">Розглянувши лист 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КНП „</w:t>
      </w:r>
      <w:proofErr w:type="spellStart"/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Димерська</w:t>
      </w:r>
      <w:proofErr w:type="spellEnd"/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центральна селищна лікарня” Димерської селищної ради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 з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метою дотримання державних соціальних нормативів та єдиних галузевих норм, для отримання додаткових коштів на розвиток медицини, оптимального використання матеріальних ресурсів, підвищення ефективності та якості медичного обслуговування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, на підставі 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постанови Кабінету Міністрів Укр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аїни від 17.09.1996 року №1138 «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Про затвердження переліку платних послуг, які надаються в державних закладах охорони здоров’я та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вищих медичних закладах освіти», керуючись Законом України «Про ціни та ціноутворення»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</w:t>
      </w:r>
      <w:r w:rsidRPr="0078106D">
        <w:rPr>
          <w:rFonts w:ascii="Times New Roman" w:hAnsi="Times New Roman" w:cs="Times New Roman"/>
          <w:sz w:val="28"/>
          <w:szCs w:val="28"/>
        </w:rPr>
        <w:t>18 Закону України „Основи законодавства України про охорону здоров’я”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ст.26 Закону України «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Про місцеве самоврядування в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Україні»,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="00CE446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враховуючи рекомендації </w:t>
      </w:r>
      <w:r w:rsidR="00CE4465" w:rsidRPr="00A8685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постійної депутатської </w:t>
      </w:r>
      <w:r w:rsidR="00CE4465" w:rsidRPr="00A86855">
        <w:rPr>
          <w:rFonts w:ascii="Times New Roman" w:hAnsi="Times New Roman" w:cs="Times New Roman"/>
          <w:sz w:val="28"/>
          <w:szCs w:val="28"/>
        </w:rPr>
        <w:t>комісії з питань фінансів, бюджету, планування соціально-економічного розвитку, інвестицій та міжнародного співробітництва від</w:t>
      </w:r>
      <w:r w:rsidR="00B233B7">
        <w:rPr>
          <w:rFonts w:ascii="Times New Roman" w:hAnsi="Times New Roman" w:cs="Times New Roman"/>
          <w:sz w:val="28"/>
          <w:szCs w:val="28"/>
        </w:rPr>
        <w:t xml:space="preserve"> 09.</w:t>
      </w:r>
      <w:r w:rsidR="00CE4465" w:rsidRPr="00A86855">
        <w:rPr>
          <w:rFonts w:ascii="Times New Roman" w:hAnsi="Times New Roman" w:cs="Times New Roman"/>
          <w:sz w:val="28"/>
          <w:szCs w:val="28"/>
        </w:rPr>
        <w:t>06.2021 року,</w:t>
      </w:r>
      <w:r w:rsidR="00CE4465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селищна рада</w:t>
      </w:r>
    </w:p>
    <w:p w14:paraId="4EFC4EE2" w14:textId="77777777" w:rsidR="001B04AE" w:rsidRPr="00382CC6" w:rsidRDefault="001B04AE" w:rsidP="000F76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95903B" w14:textId="3BAA530D" w:rsidR="00CE4465" w:rsidRPr="00382CC6" w:rsidRDefault="001B04AE" w:rsidP="00CE44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2CC6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14:paraId="65369167" w14:textId="77777777" w:rsidR="001B04AE" w:rsidRDefault="001B04AE" w:rsidP="000F76B4">
      <w:pPr>
        <w:pStyle w:val="a4"/>
        <w:numPr>
          <w:ilvl w:val="0"/>
          <w:numId w:val="1"/>
        </w:numPr>
        <w:shd w:val="clear" w:color="auto" w:fill="FFFFFF"/>
        <w:tabs>
          <w:tab w:val="left" w:pos="360"/>
          <w:tab w:val="left" w:pos="99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148F1">
        <w:rPr>
          <w:rFonts w:ascii="Times New Roman" w:hAnsi="Times New Roman" w:cs="Times New Roman"/>
          <w:sz w:val="28"/>
          <w:szCs w:val="28"/>
          <w:shd w:val="clear" w:color="auto" w:fill="FFFFFF"/>
        </w:rPr>
        <w:t>Затвердити  Положення про</w:t>
      </w:r>
      <w:r w:rsidRPr="00D148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платні медичні послуги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>КНП «</w:t>
      </w:r>
      <w:proofErr w:type="spellStart"/>
      <w:r w:rsidRPr="00D148F1">
        <w:rPr>
          <w:rFonts w:ascii="Times New Roman" w:hAnsi="Times New Roman" w:cs="Times New Roman"/>
          <w:sz w:val="28"/>
          <w:szCs w:val="28"/>
        </w:rPr>
        <w:t>Димерськ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148F1">
        <w:rPr>
          <w:rFonts w:ascii="Times New Roman" w:hAnsi="Times New Roman" w:cs="Times New Roman"/>
          <w:sz w:val="28"/>
          <w:szCs w:val="28"/>
        </w:rPr>
        <w:t xml:space="preserve"> центральн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48F1">
        <w:rPr>
          <w:rFonts w:ascii="Times New Roman" w:hAnsi="Times New Roman" w:cs="Times New Roman"/>
          <w:sz w:val="28"/>
          <w:szCs w:val="28"/>
        </w:rPr>
        <w:t xml:space="preserve"> селищн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148F1">
        <w:rPr>
          <w:rFonts w:ascii="Times New Roman" w:hAnsi="Times New Roman" w:cs="Times New Roman"/>
          <w:sz w:val="28"/>
          <w:szCs w:val="28"/>
        </w:rPr>
        <w:t xml:space="preserve"> лікарн</w:t>
      </w:r>
      <w:r>
        <w:rPr>
          <w:rFonts w:ascii="Times New Roman" w:hAnsi="Times New Roman" w:cs="Times New Roman"/>
          <w:sz w:val="28"/>
          <w:szCs w:val="28"/>
        </w:rPr>
        <w:t>я»</w:t>
      </w:r>
      <w:r w:rsidRPr="00D148F1">
        <w:rPr>
          <w:rFonts w:ascii="Times New Roman" w:hAnsi="Times New Roman" w:cs="Times New Roman"/>
          <w:sz w:val="28"/>
          <w:szCs w:val="28"/>
        </w:rPr>
        <w:t xml:space="preserve"> Димерської селищної ради</w:t>
      </w:r>
      <w:r w:rsidRPr="00D148F1">
        <w:rPr>
          <w:rFonts w:ascii="Times New Roman" w:hAnsi="Times New Roman" w:cs="Times New Roman"/>
          <w:sz w:val="28"/>
          <w:szCs w:val="28"/>
          <w:lang w:eastAsia="en-US"/>
        </w:rPr>
        <w:t> </w:t>
      </w:r>
      <w:r>
        <w:rPr>
          <w:rFonts w:ascii="Times New Roman" w:hAnsi="Times New Roman" w:cs="Times New Roman"/>
          <w:sz w:val="28"/>
          <w:szCs w:val="28"/>
          <w:lang w:eastAsia="en-US"/>
        </w:rPr>
        <w:t>(Додаток 1)</w:t>
      </w:r>
      <w:r w:rsidRPr="00D148F1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14:paraId="79750DDB" w14:textId="77777777" w:rsidR="001B04AE" w:rsidRPr="00E32ADB" w:rsidRDefault="001B04AE" w:rsidP="000F76B4">
      <w:pPr>
        <w:pStyle w:val="a4"/>
        <w:numPr>
          <w:ilvl w:val="0"/>
          <w:numId w:val="1"/>
        </w:numPr>
        <w:shd w:val="clear" w:color="auto" w:fill="FFFFFF"/>
        <w:tabs>
          <w:tab w:val="left" w:pos="360"/>
          <w:tab w:val="left" w:pos="99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E29B4">
        <w:rPr>
          <w:rFonts w:ascii="Times New Roman" w:hAnsi="Times New Roman" w:cs="Times New Roman"/>
          <w:sz w:val="28"/>
          <w:szCs w:val="28"/>
          <w:shd w:val="clear" w:color="auto" w:fill="FFFFFF"/>
        </w:rPr>
        <w:t>При розрахунку вартості платних медичних послуг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КНП </w:t>
      </w:r>
      <w:r w:rsidRPr="00FE29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E29B4">
        <w:rPr>
          <w:rFonts w:ascii="Times New Roman" w:hAnsi="Times New Roman" w:cs="Times New Roman"/>
          <w:sz w:val="28"/>
          <w:szCs w:val="28"/>
          <w:lang w:eastAsia="en-US"/>
        </w:rPr>
        <w:t>«</w:t>
      </w:r>
      <w:proofErr w:type="spellStart"/>
      <w:r w:rsidRPr="00FE29B4"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 w:rsidRPr="00FE29B4">
        <w:rPr>
          <w:rFonts w:ascii="Times New Roman" w:hAnsi="Times New Roman" w:cs="Times New Roman"/>
          <w:sz w:val="28"/>
          <w:szCs w:val="28"/>
        </w:rPr>
        <w:t xml:space="preserve"> центральна селищна лікарня» Димерської селищної ради</w:t>
      </w:r>
      <w:r w:rsidRPr="00FE29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встановити граничний норматив рентабельності на рівні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15</w:t>
      </w:r>
      <w:r w:rsidRPr="00FE29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 до собівартості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медичних </w:t>
      </w:r>
      <w:r w:rsidRPr="00FE29B4">
        <w:rPr>
          <w:rFonts w:ascii="Times New Roman" w:hAnsi="Times New Roman" w:cs="Times New Roman"/>
          <w:sz w:val="28"/>
          <w:szCs w:val="28"/>
          <w:shd w:val="clear" w:color="auto" w:fill="FFFFFF"/>
        </w:rPr>
        <w:t>послуг.</w:t>
      </w:r>
    </w:p>
    <w:p w14:paraId="1AA18AEA" w14:textId="77777777" w:rsidR="001B04AE" w:rsidRPr="00382CC6" w:rsidRDefault="001B04AE" w:rsidP="000F76B4">
      <w:pPr>
        <w:pStyle w:val="a4"/>
        <w:numPr>
          <w:ilvl w:val="0"/>
          <w:numId w:val="1"/>
        </w:numPr>
        <w:shd w:val="clear" w:color="auto" w:fill="FFFFFF"/>
        <w:tabs>
          <w:tab w:val="left" w:pos="360"/>
          <w:tab w:val="left" w:pos="993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Контроль за виконанням </w:t>
      </w:r>
      <w:r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даного</w:t>
      </w:r>
      <w:r w:rsidRPr="00382CC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рішення покласти на постійну </w:t>
      </w:r>
      <w:r w:rsidRPr="00382CC6">
        <w:rPr>
          <w:rFonts w:ascii="Times New Roman" w:hAnsi="Times New Roman" w:cs="Times New Roman"/>
          <w:sz w:val="28"/>
          <w:szCs w:val="28"/>
        </w:rPr>
        <w:t xml:space="preserve">комісію </w:t>
      </w:r>
      <w:r w:rsidRPr="00A86855">
        <w:rPr>
          <w:rFonts w:ascii="Times New Roman" w:hAnsi="Times New Roman" w:cs="Times New Roman"/>
          <w:sz w:val="28"/>
          <w:szCs w:val="28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Pr="00382CC6">
        <w:rPr>
          <w:rFonts w:ascii="Times New Roman" w:hAnsi="Times New Roman" w:cs="Times New Roman"/>
          <w:sz w:val="28"/>
          <w:szCs w:val="28"/>
        </w:rPr>
        <w:t>.</w:t>
      </w:r>
    </w:p>
    <w:p w14:paraId="425AEC54" w14:textId="77777777" w:rsidR="001B04AE" w:rsidRPr="00382CC6" w:rsidRDefault="001B04AE" w:rsidP="000F76B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92AA2" w14:textId="7566AC69" w:rsidR="001B04AE" w:rsidRPr="00382CC6" w:rsidRDefault="00CE4465" w:rsidP="00CE446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1B04AE">
        <w:rPr>
          <w:rFonts w:ascii="Times New Roman" w:hAnsi="Times New Roman" w:cs="Times New Roman"/>
          <w:b/>
          <w:bCs/>
          <w:sz w:val="28"/>
          <w:szCs w:val="28"/>
        </w:rPr>
        <w:t>Селищний голова</w:t>
      </w:r>
      <w:r w:rsidR="001B04A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04AE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04AE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="001B04AE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В.В.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Підкурганний</w:t>
      </w:r>
      <w:proofErr w:type="spellEnd"/>
    </w:p>
    <w:p w14:paraId="075553B5" w14:textId="77777777" w:rsidR="001B04AE" w:rsidRPr="00382CC6" w:rsidRDefault="001B04AE" w:rsidP="000F7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790BD6" w14:textId="1040F2D1" w:rsidR="001B04AE" w:rsidRDefault="001B04AE" w:rsidP="000F7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AFEE48" w14:textId="4654F608" w:rsidR="00CE4465" w:rsidRDefault="00CE4465" w:rsidP="000F7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6F5B63" w14:textId="77777777" w:rsidR="00CE4465" w:rsidRPr="00382CC6" w:rsidRDefault="00CE4465" w:rsidP="000F76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C7FCB8" w14:textId="7F4A7D2F" w:rsidR="001B04AE" w:rsidRPr="002B7150" w:rsidRDefault="00CE4465" w:rsidP="000F76B4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B04AE" w:rsidRPr="002B7150">
        <w:rPr>
          <w:rFonts w:ascii="Times New Roman" w:hAnsi="Times New Roman" w:cs="Times New Roman"/>
          <w:sz w:val="28"/>
          <w:szCs w:val="28"/>
        </w:rPr>
        <w:t>мт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04AE" w:rsidRPr="002B7150">
        <w:rPr>
          <w:rFonts w:ascii="Times New Roman" w:hAnsi="Times New Roman" w:cs="Times New Roman"/>
          <w:sz w:val="28"/>
          <w:szCs w:val="28"/>
        </w:rPr>
        <w:t>Димер</w:t>
      </w:r>
    </w:p>
    <w:p w14:paraId="4036C894" w14:textId="77777777" w:rsidR="001B04AE" w:rsidRPr="002B7150" w:rsidRDefault="001B04AE" w:rsidP="000F76B4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червня 2021</w:t>
      </w:r>
      <w:r w:rsidRPr="002B7150">
        <w:rPr>
          <w:rFonts w:ascii="Times New Roman" w:hAnsi="Times New Roman" w:cs="Times New Roman"/>
          <w:sz w:val="28"/>
          <w:szCs w:val="28"/>
        </w:rPr>
        <w:t xml:space="preserve"> року </w:t>
      </w:r>
    </w:p>
    <w:p w14:paraId="7064ACD7" w14:textId="544C3C5E" w:rsidR="006C50E6" w:rsidRPr="00CE4465" w:rsidRDefault="001B04AE" w:rsidP="00CE446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7150">
        <w:rPr>
          <w:rFonts w:ascii="Times New Roman" w:hAnsi="Times New Roman" w:cs="Times New Roman"/>
          <w:sz w:val="28"/>
          <w:szCs w:val="28"/>
        </w:rPr>
        <w:t xml:space="preserve">№ </w:t>
      </w:r>
      <w:r w:rsidR="00A201DD">
        <w:rPr>
          <w:rFonts w:ascii="Times New Roman" w:hAnsi="Times New Roman" w:cs="Times New Roman"/>
          <w:sz w:val="28"/>
          <w:szCs w:val="28"/>
        </w:rPr>
        <w:t>481</w:t>
      </w:r>
      <w:r w:rsidRPr="002B715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B7150">
        <w:rPr>
          <w:rFonts w:ascii="Times New Roman" w:hAnsi="Times New Roman" w:cs="Times New Roman"/>
          <w:sz w:val="28"/>
          <w:szCs w:val="28"/>
        </w:rPr>
        <w:t>-</w:t>
      </w:r>
      <w:r w:rsidRPr="002B7150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CE4465">
        <w:rPr>
          <w:rFonts w:ascii="Times New Roman" w:hAnsi="Times New Roman" w:cs="Times New Roman"/>
          <w:sz w:val="28"/>
          <w:szCs w:val="28"/>
        </w:rPr>
        <w:t>І</w:t>
      </w:r>
    </w:p>
    <w:p w14:paraId="6147A3AC" w14:textId="77777777" w:rsidR="006C50E6" w:rsidRDefault="006C50E6" w:rsidP="00E14845">
      <w:pPr>
        <w:pStyle w:val="ShiftAlt"/>
        <w:tabs>
          <w:tab w:val="left" w:pos="6379"/>
        </w:tabs>
        <w:spacing w:line="240" w:lineRule="auto"/>
        <w:ind w:left="5670"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1F1F3A6" w14:textId="232C05B3" w:rsidR="005530A7" w:rsidRPr="005530A7" w:rsidRDefault="005530A7" w:rsidP="0055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5530A7">
        <w:rPr>
          <w:rFonts w:ascii="Times New Roman" w:hAnsi="Times New Roman" w:cs="Times New Roman"/>
          <w:sz w:val="28"/>
          <w:szCs w:val="28"/>
        </w:rPr>
        <w:t>Додаток 1</w:t>
      </w:r>
    </w:p>
    <w:p w14:paraId="4A1D111A" w14:textId="77777777" w:rsidR="005530A7" w:rsidRPr="005530A7" w:rsidRDefault="005530A7" w:rsidP="005530A7">
      <w:pPr>
        <w:spacing w:after="0" w:line="240" w:lineRule="auto"/>
        <w:jc w:val="both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eastAsia="ru-RU" w:bidi="hi-IN"/>
        </w:rPr>
      </w:pPr>
      <w:r w:rsidRPr="005530A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до рішення 6 сесії </w:t>
      </w:r>
      <w:r w:rsidRPr="005530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530A7">
        <w:rPr>
          <w:rFonts w:ascii="Times New Roman" w:hAnsi="Times New Roman" w:cs="Times New Roman"/>
          <w:sz w:val="28"/>
          <w:szCs w:val="28"/>
        </w:rPr>
        <w:t>ІІІ скликання</w:t>
      </w:r>
      <w:r w:rsidRPr="005530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25FE91" w14:textId="77777777" w:rsidR="005530A7" w:rsidRPr="005530A7" w:rsidRDefault="005530A7" w:rsidP="0055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530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5530A7">
        <w:rPr>
          <w:rFonts w:ascii="Times New Roman" w:hAnsi="Times New Roman" w:cs="Times New Roman"/>
          <w:sz w:val="28"/>
          <w:szCs w:val="28"/>
        </w:rPr>
        <w:t>Димерської селищної ради</w:t>
      </w:r>
    </w:p>
    <w:p w14:paraId="44A3DEA3" w14:textId="73404E72" w:rsidR="005530A7" w:rsidRPr="005530A7" w:rsidRDefault="005530A7" w:rsidP="005530A7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530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  <w:r w:rsidRPr="005530A7">
        <w:rPr>
          <w:rFonts w:ascii="Times New Roman" w:hAnsi="Times New Roman" w:cs="Times New Roman"/>
          <w:bCs/>
          <w:sz w:val="28"/>
          <w:szCs w:val="28"/>
        </w:rPr>
        <w:t>від</w:t>
      </w:r>
      <w:r w:rsidRPr="005530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30A7">
        <w:rPr>
          <w:rFonts w:ascii="Times New Roman" w:hAnsi="Times New Roman" w:cs="Times New Roman"/>
          <w:sz w:val="28"/>
          <w:szCs w:val="28"/>
        </w:rPr>
        <w:t>11 червня 2021р. №</w:t>
      </w:r>
      <w:r w:rsidR="00A201DD">
        <w:rPr>
          <w:rFonts w:ascii="Times New Roman" w:hAnsi="Times New Roman" w:cs="Times New Roman"/>
          <w:sz w:val="28"/>
          <w:szCs w:val="28"/>
        </w:rPr>
        <w:t>481</w:t>
      </w:r>
      <w:bookmarkStart w:id="0" w:name="_GoBack"/>
      <w:bookmarkEnd w:id="0"/>
      <w:r w:rsidRPr="005530A7">
        <w:rPr>
          <w:rFonts w:ascii="Times New Roman" w:hAnsi="Times New Roman" w:cs="Times New Roman"/>
          <w:sz w:val="28"/>
          <w:szCs w:val="28"/>
        </w:rPr>
        <w:t>-6-VІІІ</w:t>
      </w:r>
    </w:p>
    <w:p w14:paraId="5DA0E483" w14:textId="77777777" w:rsidR="005530A7" w:rsidRPr="005530A7" w:rsidRDefault="005530A7" w:rsidP="005530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9BD87B" w14:textId="77777777" w:rsidR="001B04AE" w:rsidRPr="0078106D" w:rsidRDefault="001B04AE" w:rsidP="00E14845">
      <w:pPr>
        <w:pStyle w:val="ShiftAlt"/>
        <w:tabs>
          <w:tab w:val="left" w:pos="6379"/>
        </w:tabs>
        <w:ind w:left="5670" w:firstLine="0"/>
        <w:rPr>
          <w:rFonts w:ascii="Times New Roman" w:hAnsi="Times New Roman" w:cs="Times New Roman"/>
          <w:sz w:val="28"/>
          <w:szCs w:val="28"/>
        </w:rPr>
      </w:pPr>
    </w:p>
    <w:p w14:paraId="6FCCB847" w14:textId="77777777" w:rsidR="001B04AE" w:rsidRPr="0078106D" w:rsidRDefault="001B04AE" w:rsidP="00EF0381">
      <w:pPr>
        <w:pStyle w:val="ShiftAlt"/>
        <w:tabs>
          <w:tab w:val="left" w:pos="6379"/>
        </w:tabs>
        <w:ind w:firstLine="0"/>
        <w:jc w:val="center"/>
        <w:rPr>
          <w:rStyle w:val="Bold"/>
          <w:sz w:val="28"/>
          <w:szCs w:val="28"/>
        </w:rPr>
      </w:pPr>
      <w:r w:rsidRPr="0078106D">
        <w:rPr>
          <w:rStyle w:val="Bold"/>
          <w:sz w:val="28"/>
          <w:szCs w:val="28"/>
        </w:rPr>
        <w:t>ПОЛОЖЕННЯ</w:t>
      </w:r>
    </w:p>
    <w:p w14:paraId="1BC67494" w14:textId="77777777" w:rsidR="001B04AE" w:rsidRPr="0078106D" w:rsidRDefault="001B04AE" w:rsidP="00F001AA">
      <w:pPr>
        <w:pStyle w:val="ShiftAlt"/>
        <w:tabs>
          <w:tab w:val="left" w:pos="6379"/>
        </w:tabs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06D">
        <w:rPr>
          <w:rFonts w:ascii="Times New Roman" w:hAnsi="Times New Roman" w:cs="Times New Roman"/>
          <w:b/>
          <w:bCs/>
          <w:sz w:val="28"/>
          <w:szCs w:val="28"/>
        </w:rPr>
        <w:t xml:space="preserve">про платні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медичні </w:t>
      </w:r>
      <w:r w:rsidRPr="0078106D">
        <w:rPr>
          <w:rFonts w:ascii="Times New Roman" w:hAnsi="Times New Roman" w:cs="Times New Roman"/>
          <w:b/>
          <w:bCs/>
          <w:sz w:val="28"/>
          <w:szCs w:val="28"/>
        </w:rPr>
        <w:t>послуги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КНП </w:t>
      </w:r>
      <w:r w:rsidRPr="00714D5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«</w:t>
      </w:r>
      <w:proofErr w:type="spellStart"/>
      <w:r w:rsidRPr="00714D5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Димерська</w:t>
      </w:r>
      <w:proofErr w:type="spellEnd"/>
      <w:r w:rsidRPr="00714D5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 центральна</w:t>
      </w:r>
      <w:r w:rsidRPr="00714D57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селищна </w:t>
      </w:r>
      <w:r w:rsidRPr="00714D57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лікарня» Димерської селищної ради</w:t>
      </w:r>
    </w:p>
    <w:p w14:paraId="2773241D" w14:textId="77777777" w:rsidR="001B04AE" w:rsidRPr="0078106D" w:rsidRDefault="001B04AE" w:rsidP="00EF0381">
      <w:pPr>
        <w:pStyle w:val="ShiftAlt"/>
        <w:ind w:firstLine="0"/>
        <w:rPr>
          <w:rFonts w:ascii="Times New Roman" w:hAnsi="Times New Roman" w:cs="Times New Roman"/>
          <w:sz w:val="28"/>
          <w:szCs w:val="28"/>
        </w:rPr>
      </w:pPr>
    </w:p>
    <w:p w14:paraId="073D37EB" w14:textId="77777777" w:rsidR="001B04AE" w:rsidRPr="0078106D" w:rsidRDefault="001B04AE" w:rsidP="00F001AA">
      <w:pPr>
        <w:pStyle w:val="a5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Загальні положення</w:t>
      </w:r>
    </w:p>
    <w:p w14:paraId="5296DB82" w14:textId="77777777" w:rsidR="001B04AE" w:rsidRPr="0078106D" w:rsidRDefault="001B04AE" w:rsidP="00B6584A">
      <w:pPr>
        <w:pStyle w:val="ShiftAlt"/>
        <w:tabs>
          <w:tab w:val="left" w:pos="709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0F96">
        <w:rPr>
          <w:rFonts w:ascii="Times New Roman" w:hAnsi="Times New Roman" w:cs="Times New Roman"/>
          <w:b/>
          <w:bCs/>
          <w:sz w:val="28"/>
          <w:szCs w:val="28"/>
        </w:rPr>
        <w:t>1.1.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Положення про платні </w:t>
      </w:r>
      <w:r>
        <w:rPr>
          <w:rFonts w:ascii="Times New Roman" w:hAnsi="Times New Roman" w:cs="Times New Roman"/>
          <w:sz w:val="28"/>
          <w:szCs w:val="28"/>
        </w:rPr>
        <w:t xml:space="preserve">медичні </w:t>
      </w:r>
      <w:r w:rsidRPr="0078106D">
        <w:rPr>
          <w:rFonts w:ascii="Times New Roman" w:hAnsi="Times New Roman" w:cs="Times New Roman"/>
          <w:sz w:val="28"/>
          <w:szCs w:val="28"/>
        </w:rPr>
        <w:t xml:space="preserve">послуги </w:t>
      </w:r>
      <w:r>
        <w:rPr>
          <w:rFonts w:ascii="Times New Roman" w:hAnsi="Times New Roman" w:cs="Times New Roman"/>
          <w:sz w:val="28"/>
          <w:szCs w:val="28"/>
        </w:rPr>
        <w:t>КНП «</w:t>
      </w:r>
      <w:proofErr w:type="spellStart"/>
      <w:r w:rsidRPr="00382CC6">
        <w:rPr>
          <w:rFonts w:ascii="Times New Roman" w:hAnsi="Times New Roman" w:cs="Times New Roman"/>
          <w:sz w:val="28"/>
          <w:szCs w:val="28"/>
        </w:rPr>
        <w:t>Димерсь</w:t>
      </w:r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центральна селищна лікарня»</w:t>
      </w:r>
      <w:r w:rsidRPr="00382CC6">
        <w:rPr>
          <w:rFonts w:ascii="Times New Roman" w:hAnsi="Times New Roman" w:cs="Times New Roman"/>
          <w:sz w:val="28"/>
          <w:szCs w:val="28"/>
        </w:rPr>
        <w:t xml:space="preserve"> Димерської селищної  ради </w:t>
      </w:r>
      <w:r w:rsidRPr="0078106D">
        <w:rPr>
          <w:rFonts w:ascii="Times New Roman" w:hAnsi="Times New Roman" w:cs="Times New Roman"/>
          <w:sz w:val="28"/>
          <w:szCs w:val="28"/>
        </w:rPr>
        <w:t xml:space="preserve">(далі — Положення) розроблено відповідно до </w:t>
      </w:r>
      <w:r>
        <w:rPr>
          <w:rFonts w:ascii="Times New Roman" w:hAnsi="Times New Roman" w:cs="Times New Roman"/>
          <w:sz w:val="28"/>
          <w:szCs w:val="28"/>
        </w:rPr>
        <w:t>ч.6</w:t>
      </w:r>
      <w:r w:rsidRPr="00781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ст.18 Закону України «</w:t>
      </w:r>
      <w:r w:rsidRPr="0078106D">
        <w:rPr>
          <w:rFonts w:ascii="Times New Roman" w:hAnsi="Times New Roman" w:cs="Times New Roman"/>
          <w:sz w:val="28"/>
          <w:szCs w:val="28"/>
        </w:rPr>
        <w:t>Основи законодавства України про охорону здоров’я</w:t>
      </w:r>
      <w:r>
        <w:rPr>
          <w:rFonts w:ascii="Times New Roman" w:hAnsi="Times New Roman" w:cs="Times New Roman"/>
          <w:sz w:val="28"/>
          <w:szCs w:val="28"/>
        </w:rPr>
        <w:t>» (далі — Закон №</w:t>
      </w:r>
      <w:r w:rsidRPr="0078106D">
        <w:rPr>
          <w:rFonts w:ascii="Times New Roman" w:hAnsi="Times New Roman" w:cs="Times New Roman"/>
          <w:sz w:val="28"/>
          <w:szCs w:val="28"/>
        </w:rPr>
        <w:t>2801)</w:t>
      </w:r>
      <w:r>
        <w:rPr>
          <w:rFonts w:ascii="Times New Roman" w:hAnsi="Times New Roman" w:cs="Times New Roman"/>
          <w:sz w:val="28"/>
          <w:szCs w:val="28"/>
        </w:rPr>
        <w:t xml:space="preserve">, на підставі </w:t>
      </w:r>
      <w:r w:rsidRPr="0078106D">
        <w:rPr>
          <w:rFonts w:ascii="Times New Roman" w:hAnsi="Times New Roman" w:cs="Times New Roman"/>
          <w:sz w:val="28"/>
          <w:szCs w:val="28"/>
        </w:rPr>
        <w:t xml:space="preserve">пункту </w:t>
      </w:r>
      <w:r w:rsidRPr="005530A7">
        <w:rPr>
          <w:rFonts w:ascii="Times New Roman" w:hAnsi="Times New Roman" w:cs="Times New Roman"/>
          <w:color w:val="auto"/>
          <w:sz w:val="28"/>
          <w:szCs w:val="28"/>
        </w:rPr>
        <w:t xml:space="preserve">3.2 статуту </w:t>
      </w:r>
      <w:r>
        <w:rPr>
          <w:rFonts w:ascii="Times New Roman" w:hAnsi="Times New Roman" w:cs="Times New Roman"/>
          <w:sz w:val="28"/>
          <w:szCs w:val="28"/>
        </w:rPr>
        <w:t>КНП «</w:t>
      </w:r>
      <w:proofErr w:type="spellStart"/>
      <w:r w:rsidRPr="00382CC6">
        <w:rPr>
          <w:rFonts w:ascii="Times New Roman" w:hAnsi="Times New Roman" w:cs="Times New Roman"/>
          <w:sz w:val="28"/>
          <w:szCs w:val="28"/>
        </w:rPr>
        <w:t>Димерська</w:t>
      </w:r>
      <w:proofErr w:type="spellEnd"/>
      <w:r w:rsidRPr="00382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центральна селищна лікарня»</w:t>
      </w:r>
      <w:r w:rsidRPr="00382CC6">
        <w:rPr>
          <w:rFonts w:ascii="Times New Roman" w:hAnsi="Times New Roman" w:cs="Times New Roman"/>
          <w:sz w:val="28"/>
          <w:szCs w:val="28"/>
        </w:rPr>
        <w:t xml:space="preserve"> Димерської селищної  ради</w:t>
      </w:r>
      <w:r w:rsidRPr="0078106D">
        <w:rPr>
          <w:rStyle w:val="Italic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(далі — КНП), який передбачає можливість надання платних медичних послуг населенню.</w:t>
      </w:r>
    </w:p>
    <w:p w14:paraId="006FD95B" w14:textId="77777777" w:rsidR="001B04AE" w:rsidRPr="0078106D" w:rsidRDefault="001B04AE" w:rsidP="00F802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F96">
        <w:rPr>
          <w:rFonts w:ascii="Times New Roman" w:hAnsi="Times New Roman" w:cs="Times New Roman"/>
          <w:b/>
          <w:bCs/>
          <w:sz w:val="28"/>
          <w:szCs w:val="28"/>
        </w:rPr>
        <w:t>1.2.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В основі Положення:</w:t>
      </w:r>
    </w:p>
    <w:p w14:paraId="5DF22457" w14:textId="77777777" w:rsidR="001B04AE" w:rsidRPr="0078106D" w:rsidRDefault="001B04AE" w:rsidP="00F8025B">
      <w:pPr>
        <w:pStyle w:val="a5"/>
        <w:tabs>
          <w:tab w:val="left" w:pos="180"/>
        </w:tabs>
        <w:ind w:left="0" w:firstLine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 xml:space="preserve">- </w:t>
      </w:r>
      <w:r w:rsidRPr="0078106D">
        <w:rPr>
          <w:rFonts w:ascii="Times New Roman" w:hAnsi="Times New Roman" w:cs="Times New Roman"/>
          <w:lang w:val="uk-UA"/>
        </w:rPr>
        <w:t xml:space="preserve">Методика розрахунку вартості послуги з медичного обслуговування, затверджена постановою </w:t>
      </w:r>
      <w:r w:rsidRPr="0078106D">
        <w:rPr>
          <w:rFonts w:ascii="Times New Roman" w:hAnsi="Times New Roman" w:cs="Times New Roman"/>
          <w:color w:val="000000"/>
          <w:lang w:val="uk-UA" w:eastAsia="en-US"/>
        </w:rPr>
        <w:t>Кабінету Міністрів</w:t>
      </w:r>
      <w:r w:rsidRPr="00F8025B">
        <w:rPr>
          <w:rFonts w:ascii="Times New Roman" w:hAnsi="Times New Roman" w:cs="Times New Roman"/>
          <w:color w:val="000000"/>
          <w:lang w:val="uk-UA" w:eastAsia="en-US"/>
        </w:rPr>
        <w:t xml:space="preserve"> України</w:t>
      </w:r>
      <w:r>
        <w:rPr>
          <w:rFonts w:ascii="Times New Roman" w:hAnsi="Times New Roman" w:cs="Times New Roman"/>
          <w:lang w:val="uk-UA"/>
        </w:rPr>
        <w:t xml:space="preserve"> від 27 грудня 2017 року №</w:t>
      </w:r>
      <w:r w:rsidRPr="0078106D">
        <w:rPr>
          <w:rFonts w:ascii="Times New Roman" w:hAnsi="Times New Roman" w:cs="Times New Roman"/>
          <w:lang w:val="uk-UA"/>
        </w:rPr>
        <w:t>1075 (далі</w:t>
      </w:r>
      <w:r w:rsidRPr="0078106D">
        <w:rPr>
          <w:rFonts w:ascii="Times New Roman" w:hAnsi="Times New Roman" w:cs="Times New Roman"/>
          <w:i/>
          <w:iCs/>
          <w:lang w:val="uk-UA"/>
        </w:rPr>
        <w:t xml:space="preserve"> </w:t>
      </w:r>
      <w:r w:rsidRPr="0078106D">
        <w:rPr>
          <w:rFonts w:ascii="Times New Roman" w:hAnsi="Times New Roman" w:cs="Times New Roman"/>
          <w:lang w:val="uk-UA"/>
        </w:rPr>
        <w:t>— Методика № 1075);</w:t>
      </w:r>
    </w:p>
    <w:p w14:paraId="2D6904DC" w14:textId="77777777" w:rsidR="001B04AE" w:rsidRPr="0078106D" w:rsidRDefault="001B04AE" w:rsidP="00F8025B">
      <w:pPr>
        <w:pStyle w:val="a5"/>
        <w:tabs>
          <w:tab w:val="left" w:pos="180"/>
        </w:tabs>
        <w:ind w:left="0" w:firstLine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  <w:t>- Національне положення (стандарт) бухгалтерського обліку 16 «</w:t>
      </w:r>
      <w:r w:rsidRPr="0078106D">
        <w:rPr>
          <w:rFonts w:ascii="Times New Roman" w:hAnsi="Times New Roman" w:cs="Times New Roman"/>
          <w:lang w:val="uk-UA"/>
        </w:rPr>
        <w:t>Витрати</w:t>
      </w:r>
      <w:r>
        <w:rPr>
          <w:rFonts w:ascii="Times New Roman" w:hAnsi="Times New Roman" w:cs="Times New Roman"/>
          <w:lang w:val="uk-UA"/>
        </w:rPr>
        <w:t>», затверджене</w:t>
      </w:r>
      <w:r w:rsidRPr="0078106D">
        <w:rPr>
          <w:rFonts w:ascii="Times New Roman" w:hAnsi="Times New Roman" w:cs="Times New Roman"/>
          <w:lang w:val="uk-UA"/>
        </w:rPr>
        <w:t xml:space="preserve"> н</w:t>
      </w:r>
      <w:r>
        <w:rPr>
          <w:rFonts w:ascii="Times New Roman" w:hAnsi="Times New Roman" w:cs="Times New Roman"/>
          <w:lang w:val="uk-UA"/>
        </w:rPr>
        <w:t>аказом Міністерства фінансів України №</w:t>
      </w:r>
      <w:r w:rsidRPr="0078106D">
        <w:rPr>
          <w:rFonts w:ascii="Times New Roman" w:hAnsi="Times New Roman" w:cs="Times New Roman"/>
          <w:lang w:val="uk-UA"/>
        </w:rPr>
        <w:t>318</w:t>
      </w:r>
      <w:r>
        <w:rPr>
          <w:rFonts w:ascii="Times New Roman" w:hAnsi="Times New Roman" w:cs="Times New Roman"/>
          <w:lang w:val="uk-UA"/>
        </w:rPr>
        <w:t xml:space="preserve"> від 31.12.1999 року.</w:t>
      </w:r>
    </w:p>
    <w:p w14:paraId="30EC3667" w14:textId="77777777" w:rsidR="001B04AE" w:rsidRPr="00E94574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F96">
        <w:rPr>
          <w:rFonts w:ascii="Times New Roman" w:hAnsi="Times New Roman" w:cs="Times New Roman"/>
          <w:b/>
          <w:bCs/>
          <w:sz w:val="28"/>
          <w:szCs w:val="28"/>
        </w:rPr>
        <w:t>1.3.</w:t>
      </w:r>
      <w:r w:rsidRPr="0078106D">
        <w:rPr>
          <w:rFonts w:ascii="Times New Roman" w:hAnsi="Times New Roman" w:cs="Times New Roman"/>
          <w:sz w:val="28"/>
          <w:szCs w:val="28"/>
        </w:rPr>
        <w:t xml:space="preserve"> </w:t>
      </w:r>
      <w:r w:rsidRPr="00E94574">
        <w:rPr>
          <w:rFonts w:ascii="Times New Roman" w:hAnsi="Times New Roman" w:cs="Times New Roman"/>
          <w:sz w:val="28"/>
          <w:szCs w:val="28"/>
        </w:rPr>
        <w:t xml:space="preserve">Перелік медичних послуг визначається на підставі Переліку платних послуг, які надаються в державних і комунальних закладах охорони здоров’я та вищих медичних навчальних закладах, затвердженому постановою </w:t>
      </w:r>
      <w:r w:rsidRPr="00E94574">
        <w:rPr>
          <w:rFonts w:ascii="Times New Roman" w:hAnsi="Times New Roman" w:cs="Times New Roman"/>
          <w:sz w:val="28"/>
          <w:szCs w:val="28"/>
          <w:lang w:eastAsia="en-US"/>
        </w:rPr>
        <w:t>Кабінету Міністрів України</w:t>
      </w:r>
      <w:r w:rsidRPr="00E94574">
        <w:rPr>
          <w:rFonts w:ascii="Times New Roman" w:hAnsi="Times New Roman" w:cs="Times New Roman"/>
          <w:sz w:val="28"/>
          <w:szCs w:val="28"/>
        </w:rPr>
        <w:t xml:space="preserve"> від 17.09.1996 № 1138 (далі</w:t>
      </w:r>
      <w:r w:rsidRPr="00E945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94574">
        <w:rPr>
          <w:rFonts w:ascii="Times New Roman" w:hAnsi="Times New Roman" w:cs="Times New Roman"/>
          <w:sz w:val="28"/>
          <w:szCs w:val="28"/>
        </w:rPr>
        <w:t xml:space="preserve">— Перелік № 1138). </w:t>
      </w:r>
    </w:p>
    <w:p w14:paraId="70EFD605" w14:textId="77777777" w:rsidR="001B04AE" w:rsidRPr="0078106D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F96">
        <w:rPr>
          <w:rFonts w:ascii="Times New Roman" w:hAnsi="Times New Roman" w:cs="Times New Roman"/>
          <w:b/>
          <w:bCs/>
          <w:sz w:val="28"/>
          <w:szCs w:val="28"/>
        </w:rPr>
        <w:t>1.4.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Мета Положення — регламентувати процес надання платних послуг КНП, створити методологічну базу для розрахунку їх собівартості, обґрунтувати тарифи на платні </w:t>
      </w:r>
      <w:r>
        <w:rPr>
          <w:rFonts w:ascii="Times New Roman" w:hAnsi="Times New Roman" w:cs="Times New Roman"/>
          <w:sz w:val="28"/>
          <w:szCs w:val="28"/>
        </w:rPr>
        <w:t xml:space="preserve">медичні </w:t>
      </w:r>
      <w:r w:rsidRPr="0078106D">
        <w:rPr>
          <w:rFonts w:ascii="Times New Roman" w:hAnsi="Times New Roman" w:cs="Times New Roman"/>
          <w:sz w:val="28"/>
          <w:szCs w:val="28"/>
        </w:rPr>
        <w:t xml:space="preserve">послуги КНП. </w:t>
      </w:r>
    </w:p>
    <w:p w14:paraId="3BF27E65" w14:textId="77777777" w:rsidR="001B04AE" w:rsidRPr="0078106D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6262">
        <w:rPr>
          <w:rFonts w:ascii="Times New Roman" w:hAnsi="Times New Roman" w:cs="Times New Roman"/>
          <w:b/>
          <w:bCs/>
          <w:sz w:val="28"/>
          <w:szCs w:val="28"/>
        </w:rPr>
        <w:t>1.5.</w:t>
      </w:r>
      <w:r w:rsidRPr="00326262">
        <w:rPr>
          <w:rFonts w:ascii="Times New Roman" w:hAnsi="Times New Roman" w:cs="Times New Roman"/>
          <w:sz w:val="28"/>
          <w:szCs w:val="28"/>
        </w:rPr>
        <w:t xml:space="preserve"> Тарифи на платні послуги (за зверненням громадян без направлення лікарня), затверджуються наказом керівника Підприємства</w:t>
      </w:r>
      <w:r>
        <w:rPr>
          <w:rFonts w:ascii="Times New Roman" w:hAnsi="Times New Roman" w:cs="Times New Roman"/>
          <w:sz w:val="28"/>
          <w:szCs w:val="28"/>
        </w:rPr>
        <w:t xml:space="preserve"> за погодженням з </w:t>
      </w:r>
      <w:r w:rsidRPr="00326262">
        <w:rPr>
          <w:rFonts w:ascii="Times New Roman" w:hAnsi="Times New Roman" w:cs="Times New Roman"/>
          <w:sz w:val="28"/>
          <w:szCs w:val="28"/>
        </w:rPr>
        <w:t>виконавч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326262">
        <w:rPr>
          <w:rFonts w:ascii="Times New Roman" w:hAnsi="Times New Roman" w:cs="Times New Roman"/>
          <w:sz w:val="28"/>
          <w:szCs w:val="28"/>
        </w:rPr>
        <w:t xml:space="preserve"> комітет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26262">
        <w:rPr>
          <w:rFonts w:ascii="Times New Roman" w:hAnsi="Times New Roman" w:cs="Times New Roman"/>
          <w:sz w:val="28"/>
          <w:szCs w:val="28"/>
        </w:rPr>
        <w:t xml:space="preserve"> Димерської селищної ради.</w:t>
      </w:r>
    </w:p>
    <w:p w14:paraId="60E7B6D7" w14:textId="77777777" w:rsidR="001B04AE" w:rsidRPr="0078106D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1.6</w:t>
      </w:r>
      <w:r w:rsidRPr="00EA0F9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Платні послуги надаються на договірних умовах за ціною згідно затверджених тарифів. </w:t>
      </w:r>
    </w:p>
    <w:p w14:paraId="345E4141" w14:textId="77777777" w:rsidR="001B04AE" w:rsidRPr="0078106D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1.7</w:t>
      </w:r>
      <w:r w:rsidRPr="00EA0F9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До надання платних послуг залучаються штатні працівники </w:t>
      </w:r>
      <w:r>
        <w:rPr>
          <w:rFonts w:ascii="Times New Roman" w:hAnsi="Times New Roman" w:cs="Times New Roman"/>
          <w:sz w:val="28"/>
          <w:szCs w:val="28"/>
        </w:rPr>
        <w:t>КНП</w:t>
      </w:r>
      <w:r w:rsidRPr="0078106D">
        <w:rPr>
          <w:rFonts w:ascii="Times New Roman" w:hAnsi="Times New Roman" w:cs="Times New Roman"/>
          <w:sz w:val="28"/>
          <w:szCs w:val="28"/>
        </w:rPr>
        <w:t>. Оплата праці працівників, які залучаються до надання платних послуг здійснюється відповідно до законодавства про працю та умов Колективного договору КНП.</w:t>
      </w:r>
    </w:p>
    <w:p w14:paraId="1EFA2AB7" w14:textId="77777777" w:rsidR="001B04AE" w:rsidRPr="0078106D" w:rsidRDefault="001B04AE" w:rsidP="00F001AA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Платні послуги, які надає КНП</w:t>
      </w:r>
    </w:p>
    <w:p w14:paraId="7E45689F" w14:textId="77777777" w:rsidR="001B04AE" w:rsidRPr="0078106D" w:rsidRDefault="001B04AE" w:rsidP="004B77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0F96">
        <w:rPr>
          <w:rFonts w:ascii="Times New Roman" w:hAnsi="Times New Roman" w:cs="Times New Roman"/>
          <w:b/>
          <w:bCs/>
          <w:sz w:val="28"/>
          <w:szCs w:val="28"/>
        </w:rPr>
        <w:t>2.1.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КНП надає платні послуги на</w:t>
      </w:r>
      <w:r>
        <w:rPr>
          <w:rFonts w:ascii="Times New Roman" w:hAnsi="Times New Roman" w:cs="Times New Roman"/>
          <w:sz w:val="28"/>
          <w:szCs w:val="28"/>
        </w:rPr>
        <w:t xml:space="preserve"> засадах, визначених статутом </w:t>
      </w:r>
      <w:r w:rsidRPr="0078106D">
        <w:rPr>
          <w:rFonts w:ascii="Times New Roman" w:hAnsi="Times New Roman" w:cs="Times New Roman"/>
          <w:sz w:val="28"/>
          <w:szCs w:val="28"/>
        </w:rPr>
        <w:t xml:space="preserve"> КНП: провадить цю діяльність як господарську некомерційну, спрямовану на досягнення соціальних цілей, без мети одержання прибутку. Соціальні цілі полягають у реалізації пра</w:t>
      </w:r>
      <w:r>
        <w:rPr>
          <w:rFonts w:ascii="Times New Roman" w:hAnsi="Times New Roman" w:cs="Times New Roman"/>
          <w:sz w:val="28"/>
          <w:szCs w:val="28"/>
        </w:rPr>
        <w:t>ва на охорону здоров’я згідно</w:t>
      </w:r>
      <w:r w:rsidRPr="0078106D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106D">
        <w:rPr>
          <w:rFonts w:ascii="Times New Roman" w:hAnsi="Times New Roman" w:cs="Times New Roman"/>
          <w:sz w:val="28"/>
          <w:szCs w:val="28"/>
        </w:rPr>
        <w:t xml:space="preserve">6 Закону </w:t>
      </w:r>
      <w:r>
        <w:rPr>
          <w:rFonts w:ascii="Times New Roman" w:hAnsi="Times New Roman" w:cs="Times New Roman"/>
          <w:sz w:val="28"/>
          <w:szCs w:val="28"/>
        </w:rPr>
        <w:t>України «</w:t>
      </w:r>
      <w:r w:rsidRPr="0078106D">
        <w:rPr>
          <w:rFonts w:ascii="Times New Roman" w:hAnsi="Times New Roman" w:cs="Times New Roman"/>
          <w:sz w:val="28"/>
          <w:szCs w:val="28"/>
        </w:rPr>
        <w:t>Основи законодавст</w:t>
      </w:r>
      <w:r>
        <w:rPr>
          <w:rFonts w:ascii="Times New Roman" w:hAnsi="Times New Roman" w:cs="Times New Roman"/>
          <w:sz w:val="28"/>
          <w:szCs w:val="28"/>
        </w:rPr>
        <w:t>ва України про охорону здоров’я»</w:t>
      </w:r>
      <w:r w:rsidRPr="0078106D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78106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CB9A2A" w14:textId="77777777" w:rsidR="001B04AE" w:rsidRDefault="001B04AE" w:rsidP="00315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2ADB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</w:t>
      </w:r>
      <w:r w:rsidRPr="00E32ADB">
        <w:rPr>
          <w:rFonts w:ascii="Times New Roman" w:hAnsi="Times New Roman" w:cs="Times New Roman"/>
          <w:sz w:val="28"/>
          <w:szCs w:val="28"/>
        </w:rPr>
        <w:t xml:space="preserve"> Перелік платних медичних послуг, що надає КНП, визначаються </w:t>
      </w:r>
      <w:r w:rsidR="00016835">
        <w:rPr>
          <w:rFonts w:ascii="Times New Roman" w:hAnsi="Times New Roman" w:cs="Times New Roman"/>
          <w:sz w:val="28"/>
          <w:szCs w:val="28"/>
          <w:lang w:val="ru-RU"/>
        </w:rPr>
        <w:t xml:space="preserve">у </w:t>
      </w:r>
      <w:r w:rsidR="00D96E84">
        <w:rPr>
          <w:rFonts w:ascii="Times New Roman" w:hAnsi="Times New Roman" w:cs="Times New Roman"/>
          <w:sz w:val="28"/>
          <w:szCs w:val="28"/>
        </w:rPr>
        <w:t>Додатку</w:t>
      </w:r>
      <w:r w:rsidR="00016835">
        <w:rPr>
          <w:rFonts w:ascii="Times New Roman" w:hAnsi="Times New Roman" w:cs="Times New Roman"/>
          <w:sz w:val="28"/>
          <w:szCs w:val="28"/>
        </w:rPr>
        <w:t xml:space="preserve"> 1 до даного </w:t>
      </w:r>
      <w:proofErr w:type="spellStart"/>
      <w:r w:rsidR="00016835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="000168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8E62794" w14:textId="77777777" w:rsidR="00016835" w:rsidRPr="00016835" w:rsidRDefault="00016835" w:rsidP="00315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0894F4D" w14:textId="77777777" w:rsidR="001B04AE" w:rsidRPr="0078106D" w:rsidRDefault="001B04AE" w:rsidP="00F001AA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Розрахунок собівартості платних послуг</w:t>
      </w:r>
    </w:p>
    <w:p w14:paraId="0EB42474" w14:textId="77777777" w:rsidR="001B04AE" w:rsidRPr="0078106D" w:rsidRDefault="001B04AE" w:rsidP="00B65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Розрахунок собівартості платних медичних послуг здійснюється:</w:t>
      </w:r>
    </w:p>
    <w:p w14:paraId="2FE723B3" w14:textId="77777777" w:rsidR="001B04AE" w:rsidRPr="0078106D" w:rsidRDefault="001B04AE" w:rsidP="00EA0F96">
      <w:pPr>
        <w:pStyle w:val="a5"/>
        <w:ind w:left="0"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</w:t>
      </w:r>
      <w:r w:rsidRPr="0078106D">
        <w:rPr>
          <w:rFonts w:ascii="Times New Roman" w:hAnsi="Times New Roman" w:cs="Times New Roman"/>
          <w:lang w:val="uk-UA"/>
        </w:rPr>
        <w:t xml:space="preserve">методом покрокового розподілу витрат «зверху </w:t>
      </w:r>
      <w:r>
        <w:rPr>
          <w:rFonts w:ascii="Times New Roman" w:hAnsi="Times New Roman" w:cs="Times New Roman"/>
          <w:lang w:val="uk-UA"/>
        </w:rPr>
        <w:t>донизу», визначеним Методикою №</w:t>
      </w:r>
      <w:r w:rsidRPr="0078106D">
        <w:rPr>
          <w:rFonts w:ascii="Times New Roman" w:hAnsi="Times New Roman" w:cs="Times New Roman"/>
          <w:lang w:val="uk-UA"/>
        </w:rPr>
        <w:t>1075;</w:t>
      </w:r>
    </w:p>
    <w:p w14:paraId="51514E49" w14:textId="77777777" w:rsidR="001B04AE" w:rsidRPr="0078106D" w:rsidRDefault="001B04AE" w:rsidP="00EA0F96">
      <w:pPr>
        <w:pStyle w:val="a5"/>
        <w:ind w:left="0"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</w:t>
      </w:r>
      <w:r w:rsidRPr="0078106D">
        <w:rPr>
          <w:rFonts w:ascii="Times New Roman" w:hAnsi="Times New Roman" w:cs="Times New Roman"/>
          <w:lang w:val="uk-UA"/>
        </w:rPr>
        <w:t xml:space="preserve">за принципами класифікації витрат та розрахунку фактичної собівартості </w:t>
      </w:r>
      <w:r>
        <w:rPr>
          <w:rFonts w:ascii="Times New Roman" w:hAnsi="Times New Roman" w:cs="Times New Roman"/>
          <w:lang w:val="uk-UA"/>
        </w:rPr>
        <w:t>згідно Національного положення (стандарт) бухгалтерського обліку 16 «</w:t>
      </w:r>
      <w:r w:rsidRPr="0078106D">
        <w:rPr>
          <w:rFonts w:ascii="Times New Roman" w:hAnsi="Times New Roman" w:cs="Times New Roman"/>
          <w:lang w:val="uk-UA"/>
        </w:rPr>
        <w:t>Витрати</w:t>
      </w:r>
      <w:r>
        <w:rPr>
          <w:rFonts w:ascii="Times New Roman" w:hAnsi="Times New Roman" w:cs="Times New Roman"/>
          <w:lang w:val="uk-UA"/>
        </w:rPr>
        <w:t>», затверджене</w:t>
      </w:r>
      <w:r w:rsidRPr="0078106D">
        <w:rPr>
          <w:rFonts w:ascii="Times New Roman" w:hAnsi="Times New Roman" w:cs="Times New Roman"/>
          <w:lang w:val="uk-UA"/>
        </w:rPr>
        <w:t xml:space="preserve"> н</w:t>
      </w:r>
      <w:r>
        <w:rPr>
          <w:rFonts w:ascii="Times New Roman" w:hAnsi="Times New Roman" w:cs="Times New Roman"/>
          <w:lang w:val="uk-UA"/>
        </w:rPr>
        <w:t>аказом Міністерства фінансів України №</w:t>
      </w:r>
      <w:r w:rsidRPr="0078106D">
        <w:rPr>
          <w:rFonts w:ascii="Times New Roman" w:hAnsi="Times New Roman" w:cs="Times New Roman"/>
          <w:lang w:val="uk-UA"/>
        </w:rPr>
        <w:t>318</w:t>
      </w:r>
      <w:r>
        <w:rPr>
          <w:rFonts w:ascii="Times New Roman" w:hAnsi="Times New Roman" w:cs="Times New Roman"/>
          <w:lang w:val="uk-UA"/>
        </w:rPr>
        <w:t xml:space="preserve"> від 31.12.1999 року (далі – </w:t>
      </w:r>
      <w:r w:rsidRPr="00315645">
        <w:rPr>
          <w:rFonts w:ascii="Times New Roman" w:hAnsi="Times New Roman" w:cs="Times New Roman"/>
          <w:lang w:val="uk-UA"/>
        </w:rPr>
        <w:t>П</w:t>
      </w:r>
      <w:r>
        <w:rPr>
          <w:rFonts w:ascii="Times New Roman" w:hAnsi="Times New Roman" w:cs="Times New Roman"/>
          <w:lang w:val="uk-UA"/>
        </w:rPr>
        <w:t xml:space="preserve"> </w:t>
      </w:r>
      <w:r w:rsidRPr="00315645">
        <w:rPr>
          <w:rFonts w:ascii="Times New Roman" w:hAnsi="Times New Roman" w:cs="Times New Roman"/>
          <w:lang w:val="uk-UA"/>
        </w:rPr>
        <w:t>(С)</w:t>
      </w:r>
      <w:r>
        <w:rPr>
          <w:rFonts w:ascii="Times New Roman" w:hAnsi="Times New Roman" w:cs="Times New Roman"/>
          <w:lang w:val="uk-UA"/>
        </w:rPr>
        <w:t xml:space="preserve"> </w:t>
      </w:r>
      <w:r w:rsidRPr="00315645">
        <w:rPr>
          <w:rFonts w:ascii="Times New Roman" w:hAnsi="Times New Roman" w:cs="Times New Roman"/>
          <w:lang w:val="uk-UA"/>
        </w:rPr>
        <w:t>БО 16</w:t>
      </w:r>
      <w:r>
        <w:rPr>
          <w:rFonts w:ascii="Times New Roman" w:hAnsi="Times New Roman" w:cs="Times New Roman"/>
          <w:lang w:val="uk-UA"/>
        </w:rPr>
        <w:t>).</w:t>
      </w:r>
    </w:p>
    <w:p w14:paraId="37353291" w14:textId="77777777" w:rsidR="001B04AE" w:rsidRPr="0078106D" w:rsidRDefault="001B04AE" w:rsidP="00EA0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3.2.</w:t>
      </w:r>
      <w:r w:rsidRPr="0078106D">
        <w:rPr>
          <w:rFonts w:ascii="Times New Roman" w:hAnsi="Times New Roman" w:cs="Times New Roman"/>
          <w:sz w:val="28"/>
          <w:szCs w:val="28"/>
        </w:rPr>
        <w:t xml:space="preserve"> У розрахунках враховуються витрати </w:t>
      </w:r>
      <w:r w:rsidRPr="0078106D">
        <w:rPr>
          <w:rFonts w:ascii="Times New Roman" w:hAnsi="Times New Roman" w:cs="Times New Roman"/>
          <w:b/>
          <w:bCs/>
          <w:sz w:val="28"/>
          <w:szCs w:val="28"/>
        </w:rPr>
        <w:t>калькуляційних груп</w:t>
      </w:r>
      <w:r w:rsidRPr="0078106D">
        <w:rPr>
          <w:rFonts w:ascii="Times New Roman" w:hAnsi="Times New Roman" w:cs="Times New Roman"/>
          <w:sz w:val="28"/>
          <w:szCs w:val="28"/>
        </w:rPr>
        <w:t>:</w:t>
      </w:r>
    </w:p>
    <w:p w14:paraId="0EE1BBAC" w14:textId="77777777" w:rsidR="001B04AE" w:rsidRPr="0078106D" w:rsidRDefault="001B04AE" w:rsidP="00EA0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>1) «Адміністративні підрозділи» — адміністрація, адміністративно-господарська частина, харчоблок;</w:t>
      </w:r>
    </w:p>
    <w:p w14:paraId="04E9648B" w14:textId="77777777" w:rsidR="001B04AE" w:rsidRPr="0078106D" w:rsidRDefault="001B04AE" w:rsidP="00EA0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>2) «Допоміжні пі</w:t>
      </w:r>
      <w:r>
        <w:rPr>
          <w:rFonts w:ascii="Times New Roman" w:hAnsi="Times New Roman" w:cs="Times New Roman"/>
          <w:sz w:val="28"/>
          <w:szCs w:val="28"/>
        </w:rPr>
        <w:t xml:space="preserve">дрозділи» — УЗД, рентген,  </w:t>
      </w:r>
    </w:p>
    <w:p w14:paraId="08C2DEAC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 xml:space="preserve">Перед розподілом загальних витрат виконується розподіл загальновиробничих витрат (рахунок бухгалтерського обліку 91). </w:t>
      </w:r>
    </w:p>
    <w:p w14:paraId="36E52C79" w14:textId="77777777" w:rsidR="001B04AE" w:rsidRPr="0078106D" w:rsidRDefault="001B04AE" w:rsidP="00EA0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3.3.</w:t>
      </w:r>
      <w:r w:rsidRPr="0078106D">
        <w:rPr>
          <w:rFonts w:ascii="Times New Roman" w:hAnsi="Times New Roman" w:cs="Times New Roman"/>
          <w:sz w:val="28"/>
          <w:szCs w:val="28"/>
        </w:rPr>
        <w:t xml:space="preserve"> Центри витрат (відділення/кабінети, які </w:t>
      </w:r>
      <w:r>
        <w:rPr>
          <w:rFonts w:ascii="Times New Roman" w:hAnsi="Times New Roman" w:cs="Times New Roman"/>
          <w:sz w:val="28"/>
          <w:szCs w:val="28"/>
        </w:rPr>
        <w:t>надають платні послуги) (Додаток 2).</w:t>
      </w:r>
    </w:p>
    <w:p w14:paraId="10E7FC72" w14:textId="77777777" w:rsidR="001B04AE" w:rsidRPr="0078106D" w:rsidRDefault="001B04AE" w:rsidP="00EA0F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3.4.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До непрямих витрат, які підлягають розподілу на калькуляційні групи (п. 3.2 цього Положення) та використовуються при підрахунку собівартості платних медичних послуг, належать:</w:t>
      </w:r>
    </w:p>
    <w:p w14:paraId="2ECC56C4" w14:textId="77777777" w:rsidR="001B04AE" w:rsidRPr="0078106D" w:rsidRDefault="001B04AE" w:rsidP="00E32ADB">
      <w:pPr>
        <w:pStyle w:val="a5"/>
        <w:ind w:left="180" w:firstLine="52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</w:t>
      </w:r>
      <w:r w:rsidRPr="0078106D">
        <w:rPr>
          <w:rFonts w:ascii="Times New Roman" w:hAnsi="Times New Roman" w:cs="Times New Roman"/>
          <w:lang w:val="uk-UA"/>
        </w:rPr>
        <w:t>загальновиробничі витрати (рахунок бухгалтерського обліку 91);</w:t>
      </w:r>
    </w:p>
    <w:p w14:paraId="70295D44" w14:textId="77777777" w:rsidR="001B04AE" w:rsidRPr="0078106D" w:rsidRDefault="001B04AE" w:rsidP="00E32ADB">
      <w:pPr>
        <w:pStyle w:val="a5"/>
        <w:ind w:left="180" w:firstLine="52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- </w:t>
      </w:r>
      <w:r w:rsidRPr="0078106D">
        <w:rPr>
          <w:rFonts w:ascii="Times New Roman" w:hAnsi="Times New Roman" w:cs="Times New Roman"/>
          <w:lang w:val="uk-UA"/>
        </w:rPr>
        <w:t>адміністративні витрати (рахунок бухгалтерського обліку 92).</w:t>
      </w:r>
    </w:p>
    <w:p w14:paraId="7DEBDF27" w14:textId="77777777" w:rsidR="001B04AE" w:rsidRPr="0078106D" w:rsidRDefault="001B04AE" w:rsidP="00315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 xml:space="preserve">Розподіл непрямих витрат передує розподілу загальних витрат підрозділів (п. 3.2). </w:t>
      </w:r>
    </w:p>
    <w:p w14:paraId="5CDCD945" w14:textId="77777777" w:rsidR="001B04AE" w:rsidRPr="0078106D" w:rsidRDefault="001B04AE" w:rsidP="00315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3.5.</w:t>
      </w:r>
      <w:r w:rsidRPr="0078106D">
        <w:rPr>
          <w:rFonts w:ascii="Times New Roman" w:hAnsi="Times New Roman" w:cs="Times New Roman"/>
          <w:sz w:val="28"/>
          <w:szCs w:val="28"/>
        </w:rPr>
        <w:t xml:space="preserve"> Розподіл непрямих витрат здійснюється згідно з пунктом 16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(С)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БО 16. Базами (критеріями) розподілу непрямих витрат на калькуляційні групи є:</w:t>
      </w:r>
    </w:p>
    <w:p w14:paraId="1F8820E2" w14:textId="77777777" w:rsidR="001B04AE" w:rsidRPr="0078106D" w:rsidRDefault="001B04AE" w:rsidP="00E329A5">
      <w:pPr>
        <w:pStyle w:val="a5"/>
        <w:ind w:left="180" w:firstLine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- </w:t>
      </w:r>
      <w:r w:rsidRPr="0078106D">
        <w:rPr>
          <w:rFonts w:ascii="Times New Roman" w:hAnsi="Times New Roman" w:cs="Times New Roman"/>
          <w:lang w:val="uk-UA"/>
        </w:rPr>
        <w:t>площа приміщень —  витрати на комунальні послуги (електроенергія, опалення, водопостачання та водовідведення тощо);</w:t>
      </w:r>
    </w:p>
    <w:p w14:paraId="44623865" w14:textId="77777777" w:rsidR="001B04AE" w:rsidRPr="0078106D" w:rsidRDefault="001B04AE" w:rsidP="00E329A5">
      <w:pPr>
        <w:pStyle w:val="a5"/>
        <w:ind w:left="180" w:firstLine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- </w:t>
      </w:r>
      <w:r w:rsidRPr="0078106D">
        <w:rPr>
          <w:rFonts w:ascii="Times New Roman" w:hAnsi="Times New Roman" w:cs="Times New Roman"/>
          <w:lang w:val="uk-UA"/>
        </w:rPr>
        <w:t>кількість персоналу (фактично зайняті ставки) — решта витрат.</w:t>
      </w:r>
    </w:p>
    <w:p w14:paraId="071A60AC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>Склад загальновиробничих та адміністративних витрат КНП визначається на підставі наказу про облікову політику та пунктів 15 і 18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(С)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106D">
        <w:rPr>
          <w:rFonts w:ascii="Times New Roman" w:hAnsi="Times New Roman" w:cs="Times New Roman"/>
          <w:sz w:val="28"/>
          <w:szCs w:val="28"/>
        </w:rPr>
        <w:t>БО 16.</w:t>
      </w:r>
    </w:p>
    <w:p w14:paraId="19FB6221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3.6.</w:t>
      </w:r>
      <w:r w:rsidRPr="0078106D">
        <w:rPr>
          <w:rFonts w:ascii="Times New Roman" w:hAnsi="Times New Roman" w:cs="Times New Roman"/>
          <w:sz w:val="28"/>
          <w:szCs w:val="28"/>
        </w:rPr>
        <w:t xml:space="preserve"> Розподіл загальних витрат підрозділів КНП здійснюється за Методикою № 1075. Базою (критерієм) розподілу загальних витрат до центрів витрат за принципом «зверху донизу» відповідно до пункту 3.2 цього Положення є кількість персоналу (фактично зайнятих ставок).</w:t>
      </w:r>
    </w:p>
    <w:p w14:paraId="5BF055F1" w14:textId="77777777" w:rsidR="001B04AE" w:rsidRDefault="001B04AE" w:rsidP="00644B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3.7.</w:t>
      </w:r>
      <w:r w:rsidRPr="0078106D">
        <w:rPr>
          <w:rFonts w:ascii="Times New Roman" w:hAnsi="Times New Roman" w:cs="Times New Roman"/>
          <w:sz w:val="28"/>
          <w:szCs w:val="28"/>
        </w:rPr>
        <w:t xml:space="preserve"> Форму типової калькуляції собівартості платної медичної послуги містить Додаток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8106D">
        <w:rPr>
          <w:rFonts w:ascii="Times New Roman" w:hAnsi="Times New Roman" w:cs="Times New Roman"/>
          <w:sz w:val="28"/>
          <w:szCs w:val="28"/>
        </w:rPr>
        <w:t xml:space="preserve"> до Положення. </w:t>
      </w:r>
    </w:p>
    <w:p w14:paraId="2E1DE31B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E5382" w14:textId="77777777" w:rsidR="001B04AE" w:rsidRPr="0078106D" w:rsidRDefault="001B04AE" w:rsidP="00F001AA">
      <w:pPr>
        <w:pStyle w:val="a5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Формування ціни (тарифу) на платну послугу</w:t>
      </w:r>
    </w:p>
    <w:p w14:paraId="13F66DC2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>4.1. До тарифу на платну послугу включають:</w:t>
      </w:r>
    </w:p>
    <w:p w14:paraId="6FDD628C" w14:textId="77777777" w:rsidR="001B04AE" w:rsidRPr="0078106D" w:rsidRDefault="001B04AE" w:rsidP="00E329A5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 xml:space="preserve">- собівартість послуги, що розраховується згідно цього Положення; </w:t>
      </w:r>
    </w:p>
    <w:p w14:paraId="1B1A821B" w14:textId="77777777" w:rsidR="001B04AE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>- податки – у випадках, передбачених Податковим кодексом України.</w:t>
      </w:r>
    </w:p>
    <w:p w14:paraId="62FE195A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1F7FD7" w14:textId="77777777" w:rsidR="001B04AE" w:rsidRPr="0078106D" w:rsidRDefault="001B04AE" w:rsidP="00F001AA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Оплата послуг</w:t>
      </w:r>
    </w:p>
    <w:p w14:paraId="58783565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5.1.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КНП приймає оплату за платні послуги від фізичних і юридичних осіб, у т. ч. страхових компаній. </w:t>
      </w:r>
    </w:p>
    <w:p w14:paraId="16A538D0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lastRenderedPageBreak/>
        <w:t>5.2.</w:t>
      </w:r>
      <w:r w:rsidRPr="0078106D">
        <w:rPr>
          <w:rFonts w:ascii="Times New Roman" w:hAnsi="Times New Roman" w:cs="Times New Roman"/>
          <w:sz w:val="28"/>
          <w:szCs w:val="28"/>
        </w:rPr>
        <w:t>Фізичні осо</w:t>
      </w:r>
      <w:r>
        <w:rPr>
          <w:rFonts w:ascii="Times New Roman" w:hAnsi="Times New Roman" w:cs="Times New Roman"/>
          <w:sz w:val="28"/>
          <w:szCs w:val="28"/>
        </w:rPr>
        <w:t xml:space="preserve">би розраховуються у </w:t>
      </w:r>
      <w:r w:rsidRPr="0078106D">
        <w:rPr>
          <w:rFonts w:ascii="Times New Roman" w:hAnsi="Times New Roman" w:cs="Times New Roman"/>
          <w:sz w:val="28"/>
          <w:szCs w:val="28"/>
        </w:rPr>
        <w:t xml:space="preserve"> безготі</w:t>
      </w:r>
      <w:r>
        <w:rPr>
          <w:rFonts w:ascii="Times New Roman" w:hAnsi="Times New Roman" w:cs="Times New Roman"/>
          <w:sz w:val="28"/>
          <w:szCs w:val="28"/>
        </w:rPr>
        <w:t xml:space="preserve">вковій формі, юридичні — </w:t>
      </w:r>
      <w:r w:rsidRPr="0078106D">
        <w:rPr>
          <w:rFonts w:ascii="Times New Roman" w:hAnsi="Times New Roman" w:cs="Times New Roman"/>
          <w:sz w:val="28"/>
          <w:szCs w:val="28"/>
        </w:rPr>
        <w:t xml:space="preserve">в безготівковій. </w:t>
      </w:r>
    </w:p>
    <w:p w14:paraId="5B814439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5.3.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Оплата здійснюється перед наданням платної медичної послуги. </w:t>
      </w:r>
    </w:p>
    <w:p w14:paraId="0923358C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5.4.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Відповідальні особи надають платні послуги тільки після пред’явлення отримувачем</w:t>
      </w:r>
      <w:r>
        <w:rPr>
          <w:rFonts w:ascii="Times New Roman" w:hAnsi="Times New Roman" w:cs="Times New Roman"/>
          <w:sz w:val="28"/>
          <w:szCs w:val="28"/>
        </w:rPr>
        <w:t xml:space="preserve"> документа про оплату — </w:t>
      </w:r>
      <w:r w:rsidRPr="0078106D">
        <w:rPr>
          <w:rFonts w:ascii="Times New Roman" w:hAnsi="Times New Roman" w:cs="Times New Roman"/>
          <w:sz w:val="28"/>
          <w:szCs w:val="28"/>
        </w:rPr>
        <w:t xml:space="preserve">фіскального чека РРО, банківської квитанції. </w:t>
      </w:r>
    </w:p>
    <w:p w14:paraId="26C9F27C" w14:textId="77777777" w:rsidR="001B04AE" w:rsidRPr="0078106D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5.5.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Оплата за  надання платної  послуги громадянам за їх бажанням без направлення сімейного лікаря здійснюється за рахунок самих громадян.</w:t>
      </w:r>
    </w:p>
    <w:p w14:paraId="2C68427C" w14:textId="77777777" w:rsidR="001B04AE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5.6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8106D">
        <w:rPr>
          <w:rFonts w:ascii="Times New Roman" w:hAnsi="Times New Roman" w:cs="Times New Roman"/>
          <w:sz w:val="28"/>
          <w:szCs w:val="28"/>
        </w:rPr>
        <w:t xml:space="preserve">  Кошти за надання п</w:t>
      </w:r>
      <w:r>
        <w:rPr>
          <w:rFonts w:ascii="Times New Roman" w:hAnsi="Times New Roman" w:cs="Times New Roman"/>
          <w:sz w:val="28"/>
          <w:szCs w:val="28"/>
        </w:rPr>
        <w:t xml:space="preserve">латних послуг поступають на </w:t>
      </w:r>
      <w:r w:rsidRPr="0078106D">
        <w:rPr>
          <w:rFonts w:ascii="Times New Roman" w:hAnsi="Times New Roman" w:cs="Times New Roman"/>
          <w:sz w:val="28"/>
          <w:szCs w:val="28"/>
        </w:rPr>
        <w:t>рахунок КНП та  використовуються на поточні потреби для утримання КНП, з метою забезпечення належного функціонування КНП.</w:t>
      </w:r>
    </w:p>
    <w:p w14:paraId="36CB54CE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8140CC" w14:textId="77777777" w:rsidR="001B04AE" w:rsidRPr="0078106D" w:rsidRDefault="001B04AE" w:rsidP="00F001AA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Розподіл та використання грошових надходжень</w:t>
      </w:r>
    </w:p>
    <w:p w14:paraId="469FA368" w14:textId="77777777" w:rsidR="001B04AE" w:rsidRPr="00016835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6.1.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Кошти, отримані від надання платних медичних послуг, КНП використовує </w:t>
      </w:r>
      <w:r w:rsidRPr="00016835">
        <w:rPr>
          <w:rFonts w:ascii="Times New Roman" w:hAnsi="Times New Roman" w:cs="Times New Roman"/>
          <w:sz w:val="28"/>
          <w:szCs w:val="28"/>
        </w:rPr>
        <w:t xml:space="preserve">винятково в межах статутної діяльності, з дотриманням пунктів 6.6; 6.12  статуту, що забороняють прямий розподіл прибутку між засновниками та працівниками. Натомість ці кошти КНП спрямовує на фінансування видатків та досягнення соціальної мети діяльності. </w:t>
      </w:r>
    </w:p>
    <w:p w14:paraId="754CA9B0" w14:textId="77777777" w:rsidR="001B04AE" w:rsidRPr="00016835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6835">
        <w:rPr>
          <w:rFonts w:ascii="Times New Roman" w:hAnsi="Times New Roman" w:cs="Times New Roman"/>
          <w:b/>
          <w:bCs/>
          <w:sz w:val="28"/>
          <w:szCs w:val="28"/>
        </w:rPr>
        <w:t>6.2.</w:t>
      </w:r>
      <w:r w:rsidRPr="00016835">
        <w:rPr>
          <w:rFonts w:ascii="Times New Roman" w:hAnsi="Times New Roman" w:cs="Times New Roman"/>
          <w:sz w:val="28"/>
          <w:szCs w:val="28"/>
        </w:rPr>
        <w:t xml:space="preserve"> Пріоритетні напрями розподілу коштів, отриманих за надання платних </w:t>
      </w:r>
      <w:proofErr w:type="spellStart"/>
      <w:r w:rsidRPr="00016835">
        <w:rPr>
          <w:rFonts w:ascii="Times New Roman" w:hAnsi="Times New Roman" w:cs="Times New Roman"/>
          <w:sz w:val="28"/>
          <w:szCs w:val="28"/>
        </w:rPr>
        <w:t>медпослуг</w:t>
      </w:r>
      <w:proofErr w:type="spellEnd"/>
      <w:r w:rsidRPr="00016835">
        <w:rPr>
          <w:rFonts w:ascii="Times New Roman" w:hAnsi="Times New Roman" w:cs="Times New Roman"/>
          <w:sz w:val="28"/>
          <w:szCs w:val="28"/>
        </w:rPr>
        <w:t>:</w:t>
      </w:r>
    </w:p>
    <w:p w14:paraId="1916CE22" w14:textId="77777777" w:rsidR="001B04AE" w:rsidRPr="0078106D" w:rsidRDefault="001B04AE" w:rsidP="00E329A5">
      <w:pPr>
        <w:pStyle w:val="a5"/>
        <w:numPr>
          <w:ilvl w:val="0"/>
          <w:numId w:val="7"/>
        </w:numPr>
        <w:tabs>
          <w:tab w:val="left" w:pos="993"/>
        </w:tabs>
        <w:ind w:left="180" w:firstLine="529"/>
        <w:jc w:val="both"/>
        <w:rPr>
          <w:rFonts w:ascii="Times New Roman" w:hAnsi="Times New Roman" w:cs="Times New Roman"/>
          <w:lang w:val="uk-UA"/>
        </w:rPr>
      </w:pPr>
      <w:r w:rsidRPr="00016835">
        <w:rPr>
          <w:rFonts w:ascii="Times New Roman" w:hAnsi="Times New Roman" w:cs="Times New Roman"/>
          <w:lang w:val="uk-UA"/>
        </w:rPr>
        <w:t xml:space="preserve">оплата праці медичних працівників КНП — передусім тих, які забезпечують надання платних медичних послуг; сплата ЄСВ, інших зарплатних податків і зборів, що відповідає пункту 3.10.4; 4.7 статуту про </w:t>
      </w:r>
      <w:r w:rsidRPr="0078106D">
        <w:rPr>
          <w:rFonts w:ascii="Times New Roman" w:hAnsi="Times New Roman" w:cs="Times New Roman"/>
          <w:lang w:val="uk-UA"/>
        </w:rPr>
        <w:t>використання на зарплатні цілі коштів, отриманих в результаті господарської некомерційної діяльності;</w:t>
      </w:r>
    </w:p>
    <w:p w14:paraId="1AEEB84F" w14:textId="77777777" w:rsidR="001B04AE" w:rsidRPr="0078106D" w:rsidRDefault="001B04AE" w:rsidP="00E329A5">
      <w:pPr>
        <w:pStyle w:val="a5"/>
        <w:numPr>
          <w:ilvl w:val="0"/>
          <w:numId w:val="7"/>
        </w:numPr>
        <w:tabs>
          <w:tab w:val="left" w:pos="993"/>
        </w:tabs>
        <w:ind w:left="180" w:firstLine="529"/>
        <w:rPr>
          <w:rFonts w:ascii="Times New Roman" w:hAnsi="Times New Roman" w:cs="Times New Roman"/>
          <w:lang w:val="uk-UA"/>
        </w:rPr>
      </w:pPr>
      <w:r w:rsidRPr="0078106D">
        <w:rPr>
          <w:rFonts w:ascii="Times New Roman" w:hAnsi="Times New Roman" w:cs="Times New Roman"/>
          <w:lang w:val="uk-UA"/>
        </w:rPr>
        <w:t>оновлення матеріально-технічної бази КНП</w:t>
      </w:r>
    </w:p>
    <w:p w14:paraId="53216CE4" w14:textId="77777777" w:rsidR="001B04AE" w:rsidRPr="0078106D" w:rsidRDefault="001B04AE" w:rsidP="00E329A5">
      <w:pPr>
        <w:pStyle w:val="a5"/>
        <w:numPr>
          <w:ilvl w:val="0"/>
          <w:numId w:val="7"/>
        </w:numPr>
        <w:tabs>
          <w:tab w:val="left" w:pos="993"/>
        </w:tabs>
        <w:ind w:left="180" w:firstLine="529"/>
        <w:rPr>
          <w:rFonts w:ascii="Times New Roman" w:hAnsi="Times New Roman" w:cs="Times New Roman"/>
          <w:lang w:val="uk-UA"/>
        </w:rPr>
      </w:pPr>
      <w:r w:rsidRPr="0078106D">
        <w:rPr>
          <w:rFonts w:ascii="Times New Roman" w:hAnsi="Times New Roman" w:cs="Times New Roman"/>
          <w:lang w:val="uk-UA"/>
        </w:rPr>
        <w:t>адміністративні витрати;</w:t>
      </w:r>
    </w:p>
    <w:p w14:paraId="445B3787" w14:textId="77777777" w:rsidR="001B04AE" w:rsidRPr="0078106D" w:rsidRDefault="001B04AE" w:rsidP="00E329A5">
      <w:pPr>
        <w:pStyle w:val="a5"/>
        <w:numPr>
          <w:ilvl w:val="0"/>
          <w:numId w:val="7"/>
        </w:numPr>
        <w:tabs>
          <w:tab w:val="left" w:pos="993"/>
        </w:tabs>
        <w:ind w:left="180" w:firstLine="529"/>
        <w:rPr>
          <w:rFonts w:ascii="Times New Roman" w:hAnsi="Times New Roman" w:cs="Times New Roman"/>
          <w:lang w:val="uk-UA"/>
        </w:rPr>
      </w:pPr>
      <w:proofErr w:type="spellStart"/>
      <w:r w:rsidRPr="0078106D">
        <w:rPr>
          <w:rFonts w:ascii="Times New Roman" w:hAnsi="Times New Roman" w:cs="Times New Roman"/>
        </w:rPr>
        <w:t>комунальні</w:t>
      </w:r>
      <w:proofErr w:type="spellEnd"/>
      <w:r w:rsidRPr="0078106D">
        <w:rPr>
          <w:rFonts w:ascii="Times New Roman" w:hAnsi="Times New Roman" w:cs="Times New Roman"/>
        </w:rPr>
        <w:t xml:space="preserve"> </w:t>
      </w:r>
      <w:proofErr w:type="spellStart"/>
      <w:r w:rsidRPr="0078106D">
        <w:rPr>
          <w:rFonts w:ascii="Times New Roman" w:hAnsi="Times New Roman" w:cs="Times New Roman"/>
        </w:rPr>
        <w:t>витрати</w:t>
      </w:r>
      <w:proofErr w:type="spellEnd"/>
      <w:r w:rsidRPr="0078106D">
        <w:rPr>
          <w:rFonts w:ascii="Times New Roman" w:hAnsi="Times New Roman" w:cs="Times New Roman"/>
        </w:rPr>
        <w:t>.</w:t>
      </w:r>
    </w:p>
    <w:p w14:paraId="7A6E0191" w14:textId="77777777" w:rsidR="001B04AE" w:rsidRPr="0078106D" w:rsidRDefault="001B04AE" w:rsidP="00F001AA">
      <w:pPr>
        <w:pStyle w:val="a5"/>
        <w:ind w:left="0" w:firstLine="0"/>
        <w:rPr>
          <w:rFonts w:ascii="Times New Roman" w:hAnsi="Times New Roman" w:cs="Times New Roman"/>
          <w:lang w:val="uk-UA"/>
        </w:rPr>
      </w:pPr>
    </w:p>
    <w:p w14:paraId="693F1B79" w14:textId="77777777" w:rsidR="001B04AE" w:rsidRPr="0078106D" w:rsidRDefault="001B04AE" w:rsidP="00F001AA">
      <w:pPr>
        <w:pStyle w:val="a5"/>
        <w:numPr>
          <w:ilvl w:val="0"/>
          <w:numId w:val="10"/>
        </w:numPr>
        <w:jc w:val="center"/>
        <w:rPr>
          <w:rFonts w:ascii="Times New Roman" w:hAnsi="Times New Roman" w:cs="Times New Roman"/>
          <w:b/>
          <w:bCs/>
          <w:lang w:val="uk-UA"/>
        </w:rPr>
      </w:pPr>
      <w:r w:rsidRPr="0078106D">
        <w:rPr>
          <w:rFonts w:ascii="Times New Roman" w:hAnsi="Times New Roman" w:cs="Times New Roman"/>
          <w:b/>
          <w:bCs/>
          <w:lang w:val="uk-UA"/>
        </w:rPr>
        <w:t>Прикінцеві положення</w:t>
      </w:r>
    </w:p>
    <w:p w14:paraId="350DDE47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44BAA">
        <w:rPr>
          <w:rFonts w:ascii="Times New Roman" w:hAnsi="Times New Roman" w:cs="Times New Roman"/>
          <w:b/>
          <w:bCs/>
          <w:sz w:val="28"/>
          <w:szCs w:val="28"/>
        </w:rPr>
        <w:t>7.1.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Положення затверджується </w:t>
      </w:r>
      <w:r>
        <w:rPr>
          <w:rFonts w:ascii="Times New Roman" w:hAnsi="Times New Roman" w:cs="Times New Roman"/>
          <w:sz w:val="28"/>
          <w:szCs w:val="28"/>
        </w:rPr>
        <w:t>рішенням Димерської селищної ради</w:t>
      </w:r>
      <w:r w:rsidRPr="0078106D">
        <w:rPr>
          <w:rFonts w:ascii="Times New Roman" w:hAnsi="Times New Roman" w:cs="Times New Roman"/>
          <w:sz w:val="28"/>
          <w:szCs w:val="28"/>
        </w:rPr>
        <w:t>.</w:t>
      </w:r>
    </w:p>
    <w:p w14:paraId="70152427" w14:textId="77777777" w:rsidR="001B04AE" w:rsidRPr="0078106D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10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44BAA">
        <w:rPr>
          <w:rFonts w:ascii="Times New Roman" w:hAnsi="Times New Roman" w:cs="Times New Roman"/>
          <w:b/>
          <w:bCs/>
          <w:sz w:val="28"/>
          <w:szCs w:val="28"/>
        </w:rPr>
        <w:t>7.2.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Положення набирає чинності </w:t>
      </w:r>
      <w:r>
        <w:rPr>
          <w:rFonts w:ascii="Times New Roman" w:hAnsi="Times New Roman" w:cs="Times New Roman"/>
          <w:sz w:val="28"/>
          <w:szCs w:val="28"/>
        </w:rPr>
        <w:t xml:space="preserve">в порядку, встановленому законодавством. </w:t>
      </w:r>
    </w:p>
    <w:p w14:paraId="7618EE9D" w14:textId="77777777" w:rsidR="001B04AE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7.3.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Зміни до Поло</w:t>
      </w:r>
      <w:r>
        <w:rPr>
          <w:rFonts w:ascii="Times New Roman" w:hAnsi="Times New Roman" w:cs="Times New Roman"/>
          <w:sz w:val="28"/>
          <w:szCs w:val="28"/>
        </w:rPr>
        <w:t>ження вносяться рішенням Димерської селищної ради.</w:t>
      </w:r>
    </w:p>
    <w:p w14:paraId="35870661" w14:textId="101EDC90" w:rsidR="001B04AE" w:rsidRDefault="001B04AE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4BAA">
        <w:rPr>
          <w:rFonts w:ascii="Times New Roman" w:hAnsi="Times New Roman" w:cs="Times New Roman"/>
          <w:b/>
          <w:bCs/>
          <w:sz w:val="28"/>
          <w:szCs w:val="28"/>
        </w:rPr>
        <w:t>7.4.</w:t>
      </w:r>
      <w:r w:rsidRPr="0078106D">
        <w:rPr>
          <w:rFonts w:ascii="Times New Roman" w:hAnsi="Times New Roman" w:cs="Times New Roman"/>
          <w:sz w:val="28"/>
          <w:szCs w:val="28"/>
        </w:rPr>
        <w:t xml:space="preserve"> Додатки до цього Положення є його невід’ємною частиною. </w:t>
      </w:r>
    </w:p>
    <w:p w14:paraId="0B002EEC" w14:textId="77777777" w:rsidR="005530A7" w:rsidRDefault="005530A7" w:rsidP="00E32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80C8F22" w14:textId="77777777" w:rsidR="001B04AE" w:rsidRDefault="001B04AE" w:rsidP="00F001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DBC14D" w14:textId="2D82DB2B" w:rsidR="001B04AE" w:rsidRPr="00E329A5" w:rsidRDefault="005530A7" w:rsidP="005530A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 xml:space="preserve">Секретар ради </w:t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1B04AE" w:rsidRPr="00E329A5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Л.Д. Іванова</w:t>
      </w:r>
    </w:p>
    <w:p w14:paraId="6D93786B" w14:textId="77777777" w:rsidR="001B04AE" w:rsidRPr="0078106D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7F8BB8" w14:textId="77777777" w:rsidR="001B04AE" w:rsidRPr="0078106D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11FEC95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C3E8B2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6C2C2F6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8BE5073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8213A00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DBACCE5" w14:textId="77777777" w:rsidR="001B04A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2533E31" w14:textId="77777777" w:rsidR="006C50E6" w:rsidRDefault="006C5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E859ED7" w14:textId="77777777" w:rsidR="001B04AE" w:rsidRPr="005E66DE" w:rsidRDefault="001B04AE" w:rsidP="005E66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sz w:val="28"/>
          <w:szCs w:val="28"/>
        </w:rPr>
        <w:lastRenderedPageBreak/>
        <w:t>Додаток 1</w:t>
      </w:r>
    </w:p>
    <w:p w14:paraId="072B6B10" w14:textId="77777777" w:rsidR="001B04AE" w:rsidRPr="005E66DE" w:rsidRDefault="001B04AE" w:rsidP="005E66D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sz w:val="28"/>
          <w:szCs w:val="28"/>
        </w:rPr>
        <w:t>До Положення про платні  послуги</w:t>
      </w:r>
    </w:p>
    <w:p w14:paraId="27B6E6D5" w14:textId="77777777" w:rsidR="001B04AE" w:rsidRDefault="001B04AE" w:rsidP="008375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sz w:val="28"/>
          <w:szCs w:val="28"/>
        </w:rPr>
        <w:t>(пункт 2.2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2EC23EB0" w14:textId="77777777" w:rsidR="001B04AE" w:rsidRPr="005E66DE" w:rsidRDefault="001B04AE" w:rsidP="008375E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CEBC073" w14:textId="77777777" w:rsidR="001B04AE" w:rsidRPr="005E66DE" w:rsidRDefault="001B04AE" w:rsidP="005E66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 xml:space="preserve">ПЕРЕЛІК </w:t>
      </w:r>
    </w:p>
    <w:p w14:paraId="2B42E5CD" w14:textId="77777777" w:rsidR="001B04AE" w:rsidRPr="005E66DE" w:rsidRDefault="001B04AE" w:rsidP="006C50E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>платних медичних послуги, що надаються комунальним некомерційним підприємством «</w:t>
      </w:r>
      <w:proofErr w:type="spellStart"/>
      <w:r w:rsidRPr="005E66DE">
        <w:rPr>
          <w:rFonts w:ascii="Times New Roman" w:hAnsi="Times New Roman" w:cs="Times New Roman"/>
          <w:b/>
          <w:bCs/>
          <w:sz w:val="28"/>
          <w:szCs w:val="28"/>
        </w:rPr>
        <w:t>Димерська</w:t>
      </w:r>
      <w:proofErr w:type="spellEnd"/>
      <w:r w:rsidRPr="005E66DE">
        <w:rPr>
          <w:rFonts w:ascii="Times New Roman" w:hAnsi="Times New Roman" w:cs="Times New Roman"/>
          <w:b/>
          <w:bCs/>
          <w:sz w:val="28"/>
          <w:szCs w:val="28"/>
        </w:rPr>
        <w:t xml:space="preserve"> центральна селищна лі</w:t>
      </w:r>
      <w:r w:rsidR="006C50E6">
        <w:rPr>
          <w:rFonts w:ascii="Times New Roman" w:hAnsi="Times New Roman" w:cs="Times New Roman"/>
          <w:b/>
          <w:bCs/>
          <w:sz w:val="28"/>
          <w:szCs w:val="28"/>
        </w:rPr>
        <w:t>карня» Димерської селищної ради</w:t>
      </w:r>
    </w:p>
    <w:p w14:paraId="4076C436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52242F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 Рентгенографічне дослідження</w:t>
      </w:r>
    </w:p>
    <w:p w14:paraId="1542ED61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3994E99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рентгенографія органів грудної клітки                               </w:t>
      </w:r>
    </w:p>
    <w:p w14:paraId="6B690B70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грудного відділу хребта                             </w:t>
      </w:r>
    </w:p>
    <w:p w14:paraId="37E8A8F2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кістки кінцівок                                            </w:t>
      </w:r>
    </w:p>
    <w:p w14:paraId="73A61D0F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оглядова черевної порожнини                    </w:t>
      </w:r>
    </w:p>
    <w:p w14:paraId="46B5BDC9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поперекового відділу хребта                       </w:t>
      </w:r>
    </w:p>
    <w:p w14:paraId="453EB33E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черепа                                                             </w:t>
      </w:r>
    </w:p>
    <w:p w14:paraId="116F2898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рентгенографія придаткових пазух носа                               </w:t>
      </w:r>
    </w:p>
    <w:p w14:paraId="7075053D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флюорографія                                                                               </w:t>
      </w:r>
    </w:p>
    <w:p w14:paraId="5456F3F0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D924EB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2.  Ультразвукове дослідження </w:t>
      </w:r>
    </w:p>
    <w:p w14:paraId="7369FFF8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48DBA90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ультразвукове  дослідження комплексно:</w:t>
      </w:r>
    </w:p>
    <w:p w14:paraId="0C3B0EB1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печінка, жовчний міхур, жовчні протоки,</w:t>
      </w:r>
    </w:p>
    <w:p w14:paraId="50AF50C0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підшлункова залоза, селезінка;                                         </w:t>
      </w:r>
    </w:p>
    <w:p w14:paraId="70B9B548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комплексне УЗД для  чоловіків: </w:t>
      </w:r>
    </w:p>
    <w:p w14:paraId="1F6C7BB3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нирки, сечовий міхур, передміхурова залоза                  </w:t>
      </w:r>
    </w:p>
    <w:p w14:paraId="1FD25546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комплексне УЗД для жінок: нирки, наднирники,</w:t>
      </w:r>
    </w:p>
    <w:p w14:paraId="631E30B3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сечовий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міхур,матка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яєчники..Проведення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УЗД</w:t>
      </w:r>
    </w:p>
    <w:p w14:paraId="183F2DCE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матки при вагітності, пренатального</w:t>
      </w:r>
    </w:p>
    <w:p w14:paraId="4ACCE518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обстеження плода                                                               </w:t>
      </w:r>
    </w:p>
    <w:p w14:paraId="317D9878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   проведення УЗД молочних залоз                                      </w:t>
      </w:r>
    </w:p>
    <w:p w14:paraId="3A4F09C3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   проведення УЗД щитовидної залози                                </w:t>
      </w:r>
    </w:p>
    <w:p w14:paraId="05365356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   проведення УЗД легень                                                    </w:t>
      </w:r>
    </w:p>
    <w:p w14:paraId="1027C763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   проведення УЗД суглобів                                                  </w:t>
      </w:r>
    </w:p>
    <w:p w14:paraId="6118DCD5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DCB63E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Огляд лікарів</w:t>
      </w:r>
    </w:p>
    <w:p w14:paraId="5B481A59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- акушер-гінеколог                                                                                                                           </w:t>
      </w:r>
    </w:p>
    <w:p w14:paraId="7827C084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отоларинголог                                                  </w:t>
      </w:r>
    </w:p>
    <w:p w14:paraId="28116F48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офтальмолог                                                     </w:t>
      </w:r>
    </w:p>
    <w:p w14:paraId="3FE6E337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ендокринолог</w:t>
      </w:r>
    </w:p>
    <w:p w14:paraId="17A78874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ортопед-травматолог</w:t>
      </w:r>
    </w:p>
    <w:p w14:paraId="112A8AF5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невропатолог </w:t>
      </w:r>
    </w:p>
    <w:p w14:paraId="2821910D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- лікар - терапевт                                                       </w:t>
      </w:r>
    </w:p>
    <w:p w14:paraId="2AC67478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A6EE3C8" w14:textId="77777777" w:rsidR="001B04A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252E5F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70CDA0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E8D482C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4. Проведення лабораторних досліджень:</w:t>
      </w:r>
    </w:p>
    <w:p w14:paraId="2D1679AE" w14:textId="77777777" w:rsidR="001B04AE" w:rsidRPr="005E66DE" w:rsidRDefault="001B04AE" w:rsidP="005E66DE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46DCCE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загальний аналіз крові                                                              </w:t>
      </w:r>
    </w:p>
    <w:p w14:paraId="0391A774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загальний аналіз сечі                                                                </w:t>
      </w:r>
    </w:p>
    <w:p w14:paraId="05D1ADBD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аналіз крові на вміст глюкози                                                  </w:t>
      </w:r>
    </w:p>
    <w:p w14:paraId="5802DFA9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серологічне дослідження крові на сифіліс                               </w:t>
      </w:r>
    </w:p>
    <w:p w14:paraId="014B327C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визначення групи крові не резус – фактор </w:t>
      </w:r>
    </w:p>
    <w:p w14:paraId="3CDC7B97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    в венозні крові                                                                             </w:t>
      </w:r>
    </w:p>
    <w:p w14:paraId="717E20B4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показник системи згортання крові – скорочений варіант       </w:t>
      </w:r>
    </w:p>
    <w:p w14:paraId="0EB97E53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аналіз калу на гельмінти  (найпростіші)                                    </w:t>
      </w:r>
    </w:p>
    <w:p w14:paraId="7D2FDD09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аналіз калу на гельмінти (ентеробіоз)                                        </w:t>
      </w:r>
    </w:p>
    <w:p w14:paraId="303FACE3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аналіз виділення із сечостатевих органів                                   </w:t>
      </w:r>
    </w:p>
    <w:p w14:paraId="15D85BCE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аналіз мокротиння                                                                      </w:t>
      </w:r>
    </w:p>
    <w:p w14:paraId="2846B16C" w14:textId="77777777" w:rsidR="001B04AE" w:rsidRPr="005E66DE" w:rsidRDefault="001B04AE" w:rsidP="005E66D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біохімічні дослідження:</w:t>
      </w:r>
    </w:p>
    <w:p w14:paraId="3B114FEE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>(за кожне дослідження)</w:t>
      </w:r>
    </w:p>
    <w:p w14:paraId="2234332E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Сечовина                                                                                     </w:t>
      </w:r>
    </w:p>
    <w:p w14:paraId="479C3DC2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Білірубін загальний                                                                     </w:t>
      </w:r>
    </w:p>
    <w:p w14:paraId="4FFA1158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АлАТ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14:paraId="47783CF4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АсАТ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</w:p>
    <w:p w14:paraId="6AC72A44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Сечова  кислота                                                                           </w:t>
      </w:r>
    </w:p>
    <w:p w14:paraId="75AD536F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Холестерин                                                                                  </w:t>
      </w:r>
    </w:p>
    <w:p w14:paraId="1566B659" w14:textId="77777777" w:rsidR="001B04AE" w:rsidRPr="005E66DE" w:rsidRDefault="001B04AE" w:rsidP="005E66D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06E32E6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   Фізіотерапевтичні  процедури</w:t>
      </w:r>
    </w:p>
    <w:p w14:paraId="3EA36EBB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-  електрофорез   .                                                             </w:t>
      </w:r>
    </w:p>
    <w:p w14:paraId="1EDBD939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 УВЧ      .                                                                         </w:t>
      </w:r>
    </w:p>
    <w:p w14:paraId="732918A6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фонофорез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(ультразвук) </w:t>
      </w: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14:paraId="0AA39A4F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лазеротерапія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416381DF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- світло лікування (кварц)  </w:t>
      </w:r>
    </w:p>
    <w:p w14:paraId="217A1231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-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магніто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терапія  </w:t>
      </w:r>
    </w:p>
    <w:p w14:paraId="6318B4E5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- Д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арсонзаль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14:paraId="45E09FE4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ампліпульс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62BA7B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- </w:t>
      </w:r>
      <w:proofErr w:type="spellStart"/>
      <w:r w:rsidRPr="005E66DE">
        <w:rPr>
          <w:rFonts w:ascii="Times New Roman" w:hAnsi="Times New Roman" w:cs="Times New Roman"/>
          <w:sz w:val="28"/>
          <w:szCs w:val="28"/>
          <w:lang w:eastAsia="ru-RU"/>
        </w:rPr>
        <w:t>міоритм</w:t>
      </w:r>
      <w:proofErr w:type="spellEnd"/>
      <w:r w:rsidRPr="005E66D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14:paraId="4798D38E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F8C461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E929640" w14:textId="77777777" w:rsidR="001B04AE" w:rsidRPr="005E66DE" w:rsidRDefault="001B04AE" w:rsidP="005E66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6493CA2" w14:textId="77777777" w:rsidR="001B04AE" w:rsidRPr="005E66D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2A7DADB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C83F2C0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D049EDE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54F92CC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BF8862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6DFDD24" w14:textId="77777777" w:rsidR="001B04AE" w:rsidRDefault="001B04AE" w:rsidP="005E66DE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3350C5" w14:textId="77777777" w:rsidR="001B04AE" w:rsidRPr="008375E6" w:rsidRDefault="001B04AE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5E6">
        <w:rPr>
          <w:rFonts w:ascii="Times New Roman" w:hAnsi="Times New Roman" w:cs="Times New Roman"/>
          <w:sz w:val="28"/>
          <w:szCs w:val="28"/>
        </w:rPr>
        <w:lastRenderedPageBreak/>
        <w:t>Додаток 2</w:t>
      </w:r>
    </w:p>
    <w:p w14:paraId="2CAE733A" w14:textId="77777777" w:rsidR="001B04AE" w:rsidRPr="008375E6" w:rsidRDefault="001B04AE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5E6">
        <w:rPr>
          <w:rFonts w:ascii="Times New Roman" w:hAnsi="Times New Roman" w:cs="Times New Roman"/>
          <w:sz w:val="28"/>
          <w:szCs w:val="28"/>
        </w:rPr>
        <w:t>До Положення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375E6">
        <w:rPr>
          <w:rFonts w:ascii="Times New Roman" w:hAnsi="Times New Roman" w:cs="Times New Roman"/>
          <w:sz w:val="28"/>
          <w:szCs w:val="28"/>
        </w:rPr>
        <w:t>про платні медичні послуги</w:t>
      </w:r>
    </w:p>
    <w:p w14:paraId="3B8753DC" w14:textId="7F178380" w:rsidR="001B04AE" w:rsidRDefault="001B04AE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5E6">
        <w:rPr>
          <w:rFonts w:ascii="Times New Roman" w:hAnsi="Times New Roman" w:cs="Times New Roman"/>
          <w:sz w:val="28"/>
          <w:szCs w:val="28"/>
        </w:rPr>
        <w:t>(пункт 3.3)</w:t>
      </w:r>
    </w:p>
    <w:p w14:paraId="441CBAFD" w14:textId="77777777" w:rsidR="005530A7" w:rsidRPr="008375E6" w:rsidRDefault="005530A7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1A8E5F4" w14:textId="77777777" w:rsidR="001B04AE" w:rsidRDefault="001B04AE" w:rsidP="005E66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>Центри витрат</w:t>
      </w:r>
    </w:p>
    <w:p w14:paraId="578AA2F9" w14:textId="77777777" w:rsidR="001B04AE" w:rsidRPr="005E66DE" w:rsidRDefault="001B04AE" w:rsidP="005E66D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 xml:space="preserve">КНП </w:t>
      </w:r>
      <w:proofErr w:type="spellStart"/>
      <w:r w:rsidRPr="005E66DE">
        <w:rPr>
          <w:rFonts w:ascii="Times New Roman" w:hAnsi="Times New Roman" w:cs="Times New Roman"/>
          <w:b/>
          <w:bCs/>
          <w:sz w:val="28"/>
          <w:szCs w:val="28"/>
        </w:rPr>
        <w:t>Димерська</w:t>
      </w:r>
      <w:proofErr w:type="spellEnd"/>
      <w:r w:rsidRPr="005E66DE">
        <w:rPr>
          <w:rFonts w:ascii="Times New Roman" w:hAnsi="Times New Roman" w:cs="Times New Roman"/>
          <w:b/>
          <w:bCs/>
          <w:sz w:val="28"/>
          <w:szCs w:val="28"/>
        </w:rPr>
        <w:t xml:space="preserve"> центральна селищна лі</w:t>
      </w:r>
      <w:r w:rsidR="006C50E6">
        <w:rPr>
          <w:rFonts w:ascii="Times New Roman" w:hAnsi="Times New Roman" w:cs="Times New Roman"/>
          <w:b/>
          <w:bCs/>
          <w:sz w:val="28"/>
          <w:szCs w:val="28"/>
        </w:rPr>
        <w:t>карня» Димерської селищної ради</w:t>
      </w:r>
    </w:p>
    <w:p w14:paraId="7C9B026B" w14:textId="77777777" w:rsidR="001B04AE" w:rsidRPr="005E66DE" w:rsidRDefault="001B04AE" w:rsidP="005E66DE">
      <w:pPr>
        <w:jc w:val="center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>та критерії розподілу непрямих витрат</w:t>
      </w:r>
    </w:p>
    <w:p w14:paraId="61B8CC83" w14:textId="77777777" w:rsidR="001B04AE" w:rsidRPr="005E66D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2402"/>
        <w:gridCol w:w="4082"/>
        <w:gridCol w:w="2651"/>
      </w:tblGrid>
      <w:tr w:rsidR="001B04AE" w:rsidRPr="005E66DE" w14:paraId="178A472E" w14:textId="7777777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B15C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BBE3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Центр витрат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C669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Прямі витрати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E86E8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База (критерій) розподілу витрат у межах центру відповідальності</w:t>
            </w:r>
          </w:p>
        </w:tc>
      </w:tr>
      <w:tr w:rsidR="001B04AE" w:rsidRPr="005E66DE" w14:paraId="223B6807" w14:textId="77777777"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5B78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E76E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абораторія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2D3" w14:textId="77777777" w:rsidR="001B04AE" w:rsidRPr="005E66D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Зарплата та ЄСВ</w:t>
            </w:r>
          </w:p>
          <w:p w14:paraId="42C566A7" w14:textId="77777777" w:rsidR="001B04AE" w:rsidRPr="005E66D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Придбання реагентів, засобів забору матеріалу для аналізів, гігієнічних засобів (серветок, паперових рушників тощо)</w:t>
            </w:r>
          </w:p>
          <w:p w14:paraId="29FFF1E1" w14:textId="77777777" w:rsidR="001B04AE" w:rsidRPr="005E66D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Амортизація обладнання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F1D14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Кількість лабораторних тестів</w:t>
            </w:r>
          </w:p>
        </w:tc>
      </w:tr>
      <w:tr w:rsidR="001B04AE" w:rsidRPr="005E66DE" w14:paraId="069A5D6C" w14:textId="77777777">
        <w:trPr>
          <w:trHeight w:val="2145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8D43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06F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УЗД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FE26" w14:textId="77777777" w:rsidR="001B04AE" w:rsidRPr="005E66D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Зарплата та ЄСВ</w:t>
            </w:r>
          </w:p>
          <w:p w14:paraId="5BCAB9E4" w14:textId="77777777" w:rsidR="001B04AE" w:rsidRPr="005E66D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Придбання гігієнічних засобів — серветок, паперових рушників тощо</w:t>
            </w:r>
          </w:p>
          <w:p w14:paraId="0B4A419D" w14:textId="77777777" w:rsidR="001B04AE" w:rsidRDefault="001B04AE" w:rsidP="007C302C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Амортизація обладнання</w:t>
            </w:r>
          </w:p>
          <w:p w14:paraId="3AC3D916" w14:textId="77777777" w:rsidR="001B04AE" w:rsidRDefault="001B04AE" w:rsidP="005E66DE">
            <w:pPr>
              <w:pStyle w:val="a5"/>
              <w:rPr>
                <w:rFonts w:ascii="Times New Roman" w:hAnsi="Times New Roman" w:cs="Times New Roman"/>
                <w:lang w:val="uk-UA"/>
              </w:rPr>
            </w:pPr>
          </w:p>
          <w:p w14:paraId="066BEB8D" w14:textId="77777777" w:rsidR="001B04AE" w:rsidRPr="005E66DE" w:rsidRDefault="001B04AE" w:rsidP="005E66DE">
            <w:pPr>
              <w:pStyle w:val="a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38296E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Кількість виконаних УЗД</w:t>
            </w:r>
          </w:p>
        </w:tc>
      </w:tr>
      <w:tr w:rsidR="001B04AE" w:rsidRPr="005E66DE" w14:paraId="4867192F" w14:textId="77777777">
        <w:trPr>
          <w:trHeight w:val="2145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078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5F0A30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16B12C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7C7BE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6EF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Рентгенографічне дослідження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6087" w14:textId="77777777" w:rsidR="001B04AE" w:rsidRDefault="001B04AE" w:rsidP="005E66DE">
            <w:pPr>
              <w:pStyle w:val="a5"/>
              <w:rPr>
                <w:rFonts w:ascii="Times New Roman" w:hAnsi="Times New Roman" w:cs="Times New Roman"/>
                <w:lang w:val="uk-UA"/>
              </w:rPr>
            </w:pPr>
          </w:p>
          <w:p w14:paraId="299B15DA" w14:textId="77777777" w:rsidR="001B04AE" w:rsidRPr="005E66D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Зарплата та ЄСВ</w:t>
            </w:r>
          </w:p>
          <w:p w14:paraId="3DA21AF2" w14:textId="77777777" w:rsidR="001B04A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Придбання рентгенівської медичної плівки</w:t>
            </w:r>
            <w:r w:rsidRPr="005E66D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0EF08C16" w14:textId="77777777" w:rsidR="001B04AE" w:rsidRPr="005E66D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гігієнічних засобів (серветок, паперових рушників тощо)</w:t>
            </w:r>
          </w:p>
          <w:p w14:paraId="3D3AD71F" w14:textId="77777777" w:rsidR="001B04AE" w:rsidRDefault="001B04AE" w:rsidP="005E66DE">
            <w:pPr>
              <w:pStyle w:val="a5"/>
              <w:ind w:left="0" w:firstLine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   </w:t>
            </w:r>
            <w:r w:rsidRPr="005E66DE">
              <w:rPr>
                <w:rFonts w:ascii="Times New Roman" w:hAnsi="Times New Roman" w:cs="Times New Roman"/>
                <w:lang w:val="uk-UA"/>
              </w:rPr>
              <w:t>Амортизація обладнання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155BA3C5" w14:textId="77777777" w:rsidR="001B04AE" w:rsidRPr="005E66DE" w:rsidRDefault="001B04AE" w:rsidP="005E66DE">
            <w:pPr>
              <w:pStyle w:val="a5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786E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15FC8B44" w14:textId="77777777">
        <w:trPr>
          <w:trHeight w:val="240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F86A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FDA45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541CA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89A91F" w14:textId="77777777" w:rsidR="001B04A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05B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Огляд лікарів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8CF" w14:textId="77777777" w:rsidR="001B04AE" w:rsidRPr="005E66D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Зарплата та ЄСВ</w:t>
            </w:r>
          </w:p>
          <w:p w14:paraId="4252A072" w14:textId="77777777" w:rsidR="001B04AE" w:rsidRDefault="001B04AE" w:rsidP="008375E6">
            <w:pPr>
              <w:pStyle w:val="a5"/>
              <w:ind w:left="0" w:firstLine="0"/>
              <w:rPr>
                <w:rFonts w:ascii="Times New Roman" w:hAnsi="Times New Roman" w:cs="Times New Roman"/>
                <w:lang w:val="uk-UA"/>
              </w:rPr>
            </w:pPr>
          </w:p>
          <w:p w14:paraId="76E207AF" w14:textId="77777777" w:rsidR="001B04A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Г</w:t>
            </w:r>
            <w:r w:rsidRPr="005E66DE">
              <w:rPr>
                <w:rFonts w:ascii="Times New Roman" w:hAnsi="Times New Roman" w:cs="Times New Roman"/>
                <w:lang w:val="uk-UA"/>
              </w:rPr>
              <w:t>ігієнічних засобів (серветок, паперових рушників тощо)</w:t>
            </w:r>
          </w:p>
          <w:p w14:paraId="584DAF59" w14:textId="77777777" w:rsidR="001B04AE" w:rsidRDefault="001B04AE" w:rsidP="008375E6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Амортизація обладнання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CBD07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0C9C6D2A" w14:textId="77777777">
        <w:trPr>
          <w:trHeight w:val="1140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5B64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BAD5" w14:textId="77777777" w:rsidR="001B04AE" w:rsidRPr="008375E6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5E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Фізіотерапевтичні  процедури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5D5D" w14:textId="77777777" w:rsidR="001B04AE" w:rsidRDefault="001B04AE" w:rsidP="008375E6">
            <w:pPr>
              <w:pStyle w:val="a5"/>
              <w:ind w:left="0" w:firstLine="0"/>
              <w:rPr>
                <w:rFonts w:ascii="Times New Roman" w:hAnsi="Times New Roman" w:cs="Times New Roman"/>
                <w:lang w:val="uk-UA"/>
              </w:rPr>
            </w:pPr>
          </w:p>
          <w:p w14:paraId="11E7866A" w14:textId="77777777" w:rsidR="001B04AE" w:rsidRPr="005E66D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Зарплата та ЄСВ</w:t>
            </w:r>
          </w:p>
          <w:p w14:paraId="7A1C4AE0" w14:textId="77777777" w:rsidR="001B04A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При</w:t>
            </w:r>
            <w:r>
              <w:rPr>
                <w:rFonts w:ascii="Times New Roman" w:hAnsi="Times New Roman" w:cs="Times New Roman"/>
                <w:lang w:val="uk-UA"/>
              </w:rPr>
              <w:t>дбання  матеріалу для проведення процедур</w:t>
            </w:r>
            <w:r w:rsidRPr="005E66DE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14:paraId="2A716053" w14:textId="77777777" w:rsidR="001B04AE" w:rsidRDefault="001B04AE" w:rsidP="005E66D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гігієнічних засобів (се</w:t>
            </w:r>
            <w:r>
              <w:rPr>
                <w:rFonts w:ascii="Times New Roman" w:hAnsi="Times New Roman" w:cs="Times New Roman"/>
                <w:lang w:val="uk-UA"/>
              </w:rPr>
              <w:t>рветок, паперових рушників тощо</w:t>
            </w:r>
          </w:p>
          <w:p w14:paraId="5A8907D3" w14:textId="77777777" w:rsidR="001B04AE" w:rsidRDefault="001B04AE" w:rsidP="008375E6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lang w:val="uk-UA"/>
              </w:rPr>
            </w:pPr>
            <w:r w:rsidRPr="005E66DE">
              <w:rPr>
                <w:rFonts w:ascii="Times New Roman" w:hAnsi="Times New Roman" w:cs="Times New Roman"/>
                <w:lang w:val="uk-UA"/>
              </w:rPr>
              <w:t>Амортизація обладнання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E01EB" w14:textId="77777777" w:rsidR="001B04AE" w:rsidRPr="005E66DE" w:rsidRDefault="001B04AE" w:rsidP="007C3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14A119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71563BC4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143FBC20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6C20DD15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43CE5714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5DEF7C32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477C7383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0C685145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19026E07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0D43D199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7DCC7FE5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29535F91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7E85FC63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75306370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5C63BB18" w14:textId="777777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790D67D9" w14:textId="2114C677" w:rsidR="001B04A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350E7595" w14:textId="77777777" w:rsidR="005530A7" w:rsidRDefault="005530A7" w:rsidP="005E66DE">
      <w:pPr>
        <w:rPr>
          <w:rFonts w:ascii="Times New Roman" w:hAnsi="Times New Roman" w:cs="Times New Roman"/>
          <w:sz w:val="28"/>
          <w:szCs w:val="28"/>
        </w:rPr>
      </w:pPr>
    </w:p>
    <w:p w14:paraId="1255F1C3" w14:textId="77777777" w:rsidR="001B04AE" w:rsidRPr="005E66D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0628781F" w14:textId="77777777" w:rsidR="001B04AE" w:rsidRPr="005E66DE" w:rsidRDefault="001B04AE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sz w:val="28"/>
          <w:szCs w:val="28"/>
        </w:rPr>
        <w:lastRenderedPageBreak/>
        <w:t>Додаток 3</w:t>
      </w:r>
    </w:p>
    <w:p w14:paraId="5994EC2A" w14:textId="77777777" w:rsidR="001B04AE" w:rsidRPr="005E66DE" w:rsidRDefault="004A6B09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B04AE" w:rsidRPr="005E66DE">
        <w:rPr>
          <w:rFonts w:ascii="Times New Roman" w:hAnsi="Times New Roman" w:cs="Times New Roman"/>
          <w:sz w:val="28"/>
          <w:szCs w:val="28"/>
        </w:rPr>
        <w:t>о Положення</w:t>
      </w:r>
      <w:r w:rsidR="001B04AE">
        <w:rPr>
          <w:rFonts w:ascii="Times New Roman" w:hAnsi="Times New Roman" w:cs="Times New Roman"/>
          <w:sz w:val="28"/>
          <w:szCs w:val="28"/>
        </w:rPr>
        <w:t xml:space="preserve"> </w:t>
      </w:r>
      <w:r w:rsidR="001B04AE" w:rsidRPr="005E66DE">
        <w:rPr>
          <w:rFonts w:ascii="Times New Roman" w:hAnsi="Times New Roman" w:cs="Times New Roman"/>
          <w:sz w:val="28"/>
          <w:szCs w:val="28"/>
        </w:rPr>
        <w:t>про платні медичні послуги</w:t>
      </w:r>
    </w:p>
    <w:p w14:paraId="4134FC39" w14:textId="77777777" w:rsidR="001B04AE" w:rsidRPr="005E66DE" w:rsidRDefault="001B04AE" w:rsidP="005530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E66DE">
        <w:rPr>
          <w:rFonts w:ascii="Times New Roman" w:hAnsi="Times New Roman" w:cs="Times New Roman"/>
          <w:sz w:val="28"/>
          <w:szCs w:val="28"/>
        </w:rPr>
        <w:t>(пункт 3.7)</w:t>
      </w:r>
    </w:p>
    <w:p w14:paraId="28BCDEF1" w14:textId="77777777" w:rsidR="001B04AE" w:rsidRPr="005E66DE" w:rsidRDefault="001B04AE" w:rsidP="005E66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C17AEC" w14:textId="77777777" w:rsidR="001B04AE" w:rsidRPr="005E66DE" w:rsidRDefault="001B04AE" w:rsidP="005E66D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66DE">
        <w:rPr>
          <w:rFonts w:ascii="Times New Roman" w:hAnsi="Times New Roman" w:cs="Times New Roman"/>
          <w:b/>
          <w:bCs/>
          <w:sz w:val="28"/>
          <w:szCs w:val="28"/>
        </w:rPr>
        <w:t xml:space="preserve">Форма типової калькуляції собівартості платної медичної послуги </w:t>
      </w:r>
    </w:p>
    <w:p w14:paraId="4995927D" w14:textId="77777777" w:rsidR="001B04AE" w:rsidRPr="005E66DE" w:rsidRDefault="001B04AE" w:rsidP="005E66DE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7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4866"/>
        <w:gridCol w:w="2348"/>
      </w:tblGrid>
      <w:tr w:rsidR="001B04AE" w:rsidRPr="005E66DE" w14:paraId="3D008207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ED6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1106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Витрати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2DF62" w14:textId="77777777" w:rsidR="001B04AE" w:rsidRPr="005E66DE" w:rsidRDefault="001B04AE" w:rsidP="007C302C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Сума (на одиницю послуги), </w:t>
            </w:r>
            <w:r w:rsidRPr="005E66D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грн</w:t>
            </w:r>
          </w:p>
        </w:tc>
      </w:tr>
      <w:tr w:rsidR="001B04AE" w:rsidRPr="005E66DE" w14:paraId="6B937DA9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0EB3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BFCB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Прямі витрати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9BB5A0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B04AE" w:rsidRPr="005E66DE" w14:paraId="7801137B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A1A0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39E3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 xml:space="preserve">Матеріальні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28D3D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30A470CC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49F9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ABB3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На оплату праці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ECE7D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7034DF40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FE5A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9E09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ЄСВ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FC82DC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540AA4B6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9655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CED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sz w:val="28"/>
                <w:szCs w:val="28"/>
              </w:rPr>
              <w:t xml:space="preserve">Амортизаційні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0DB5F8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04AE" w:rsidRPr="005E66DE" w14:paraId="6D917E26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CE1B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C28B" w14:textId="77777777" w:rsidR="001B04AE" w:rsidRPr="005E66DE" w:rsidRDefault="001B04AE" w:rsidP="007C302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Розподілені витрати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C1514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1B04AE" w:rsidRPr="005E66DE" w14:paraId="5B07552B" w14:textId="77777777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6880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B12C" w14:textId="77777777" w:rsidR="001B04AE" w:rsidRPr="005E66DE" w:rsidRDefault="001B04AE" w:rsidP="007C302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E66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Усього витрат: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C3A114" w14:textId="77777777" w:rsidR="001B04AE" w:rsidRPr="005E66DE" w:rsidRDefault="001B04AE" w:rsidP="007C302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35B2D22" w14:textId="77777777" w:rsidR="001B04AE" w:rsidRPr="005E66DE" w:rsidRDefault="001B04AE" w:rsidP="005E66DE">
      <w:pPr>
        <w:rPr>
          <w:rFonts w:ascii="Times New Roman" w:hAnsi="Times New Roman" w:cs="Times New Roman"/>
          <w:sz w:val="28"/>
          <w:szCs w:val="28"/>
        </w:rPr>
      </w:pPr>
    </w:p>
    <w:p w14:paraId="1BDF5B61" w14:textId="77777777" w:rsidR="001B04AE" w:rsidRPr="005E66D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C14C89" w14:textId="77777777" w:rsidR="001B04AE" w:rsidRPr="005E66DE" w:rsidRDefault="001B04AE" w:rsidP="00F001A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20EA75A" w14:textId="77777777" w:rsidR="001B04AE" w:rsidRPr="00F266BB" w:rsidRDefault="001B04AE" w:rsidP="00D61F80">
      <w:pPr>
        <w:spacing w:after="0" w:line="240" w:lineRule="auto"/>
        <w:ind w:right="70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B04AE" w:rsidRPr="00F266BB" w:rsidSect="00FE29B4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 Ital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67462"/>
    <w:multiLevelType w:val="hybridMultilevel"/>
    <w:tmpl w:val="203620C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00514"/>
    <w:multiLevelType w:val="multilevel"/>
    <w:tmpl w:val="8D2C7596"/>
    <w:lvl w:ilvl="0">
      <w:start w:val="1"/>
      <w:numFmt w:val="decimal"/>
      <w:lvlText w:val="%1."/>
      <w:lvlJc w:val="left"/>
      <w:pPr>
        <w:ind w:left="179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2222" w:hanging="432"/>
      </w:pPr>
      <w:rPr>
        <w:rFonts w:ascii="Times New Roman" w:eastAsia="Times New Roman" w:hAnsi="Times New Roman"/>
      </w:rPr>
    </w:lvl>
    <w:lvl w:ilvl="2">
      <w:start w:val="1"/>
      <w:numFmt w:val="decimal"/>
      <w:lvlText w:val="%1.%2.%3."/>
      <w:lvlJc w:val="left"/>
      <w:pPr>
        <w:ind w:left="2654" w:hanging="504"/>
      </w:pPr>
    </w:lvl>
    <w:lvl w:ilvl="3">
      <w:start w:val="1"/>
      <w:numFmt w:val="decimal"/>
      <w:lvlText w:val="%1.%2.%3.%4."/>
      <w:lvlJc w:val="left"/>
      <w:pPr>
        <w:ind w:left="3158" w:hanging="648"/>
      </w:pPr>
    </w:lvl>
    <w:lvl w:ilvl="4">
      <w:start w:val="1"/>
      <w:numFmt w:val="decimal"/>
      <w:lvlText w:val="%1.%2.%3.%4.%5."/>
      <w:lvlJc w:val="left"/>
      <w:pPr>
        <w:ind w:left="3662" w:hanging="792"/>
      </w:pPr>
    </w:lvl>
    <w:lvl w:ilvl="5">
      <w:start w:val="1"/>
      <w:numFmt w:val="decimal"/>
      <w:lvlText w:val="%1.%2.%3.%4.%5.%6."/>
      <w:lvlJc w:val="left"/>
      <w:pPr>
        <w:ind w:left="4166" w:hanging="936"/>
      </w:pPr>
    </w:lvl>
    <w:lvl w:ilvl="6">
      <w:start w:val="1"/>
      <w:numFmt w:val="decimal"/>
      <w:lvlText w:val="%1.%2.%3.%4.%5.%6.%7."/>
      <w:lvlJc w:val="left"/>
      <w:pPr>
        <w:ind w:left="4670" w:hanging="1080"/>
      </w:pPr>
    </w:lvl>
    <w:lvl w:ilvl="7">
      <w:start w:val="1"/>
      <w:numFmt w:val="decimal"/>
      <w:lvlText w:val="%1.%2.%3.%4.%5.%6.%7.%8."/>
      <w:lvlJc w:val="left"/>
      <w:pPr>
        <w:ind w:left="5174" w:hanging="1224"/>
      </w:pPr>
    </w:lvl>
    <w:lvl w:ilvl="8">
      <w:start w:val="1"/>
      <w:numFmt w:val="decimal"/>
      <w:lvlText w:val="%1.%2.%3.%4.%5.%6.%7.%8.%9."/>
      <w:lvlJc w:val="left"/>
      <w:pPr>
        <w:ind w:left="5750" w:hanging="1440"/>
      </w:pPr>
    </w:lvl>
  </w:abstractNum>
  <w:abstractNum w:abstractNumId="2" w15:restartNumberingAfterBreak="0">
    <w:nsid w:val="0C5D03CD"/>
    <w:multiLevelType w:val="hybridMultilevel"/>
    <w:tmpl w:val="0912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45B0967"/>
    <w:multiLevelType w:val="hybridMultilevel"/>
    <w:tmpl w:val="AA588A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E5D38"/>
    <w:multiLevelType w:val="hybridMultilevel"/>
    <w:tmpl w:val="E056D9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2D752D"/>
    <w:multiLevelType w:val="hybridMultilevel"/>
    <w:tmpl w:val="9A1E15A0"/>
    <w:lvl w:ilvl="0" w:tplc="EFAE8A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96D7EB9"/>
    <w:multiLevelType w:val="hybridMultilevel"/>
    <w:tmpl w:val="A1BC5778"/>
    <w:lvl w:ilvl="0" w:tplc="04190001">
      <w:start w:val="1"/>
      <w:numFmt w:val="bullet"/>
      <w:lvlText w:val=""/>
      <w:lvlJc w:val="left"/>
      <w:pPr>
        <w:ind w:left="6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3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9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1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5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7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1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983961"/>
    <w:multiLevelType w:val="hybridMultilevel"/>
    <w:tmpl w:val="EE2E21B0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2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32571E9"/>
    <w:multiLevelType w:val="hybridMultilevel"/>
    <w:tmpl w:val="E0E2C280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90E52"/>
    <w:multiLevelType w:val="hybridMultilevel"/>
    <w:tmpl w:val="16D8B4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8693FD0"/>
    <w:multiLevelType w:val="hybridMultilevel"/>
    <w:tmpl w:val="8C46FA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F85F9E"/>
    <w:multiLevelType w:val="hybridMultilevel"/>
    <w:tmpl w:val="D8A237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4"/>
  </w:num>
  <w:num w:numId="5">
    <w:abstractNumId w:val="11"/>
  </w:num>
  <w:num w:numId="6">
    <w:abstractNumId w:val="7"/>
  </w:num>
  <w:num w:numId="7">
    <w:abstractNumId w:val="9"/>
  </w:num>
  <w:num w:numId="8">
    <w:abstractNumId w:val="6"/>
  </w:num>
  <w:num w:numId="9">
    <w:abstractNumId w:val="3"/>
  </w:num>
  <w:num w:numId="10">
    <w:abstractNumId w:val="8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C24"/>
    <w:rsid w:val="00002571"/>
    <w:rsid w:val="00016835"/>
    <w:rsid w:val="00017F37"/>
    <w:rsid w:val="00035006"/>
    <w:rsid w:val="00043FDB"/>
    <w:rsid w:val="000812FB"/>
    <w:rsid w:val="00081F27"/>
    <w:rsid w:val="000934AB"/>
    <w:rsid w:val="000C3D53"/>
    <w:rsid w:val="000D1EB4"/>
    <w:rsid w:val="000E076D"/>
    <w:rsid w:val="000F76B4"/>
    <w:rsid w:val="0011148C"/>
    <w:rsid w:val="00117A4B"/>
    <w:rsid w:val="001344AA"/>
    <w:rsid w:val="00144A13"/>
    <w:rsid w:val="00152B86"/>
    <w:rsid w:val="00173DD0"/>
    <w:rsid w:val="00195081"/>
    <w:rsid w:val="001B04AE"/>
    <w:rsid w:val="001D0A8C"/>
    <w:rsid w:val="001F110D"/>
    <w:rsid w:val="002056F3"/>
    <w:rsid w:val="0021114C"/>
    <w:rsid w:val="002170D7"/>
    <w:rsid w:val="00220535"/>
    <w:rsid w:val="00220CA1"/>
    <w:rsid w:val="0029601A"/>
    <w:rsid w:val="002B0657"/>
    <w:rsid w:val="002B2AF9"/>
    <w:rsid w:val="002B2FB9"/>
    <w:rsid w:val="002B7150"/>
    <w:rsid w:val="002F0C7E"/>
    <w:rsid w:val="00300CC0"/>
    <w:rsid w:val="00307B57"/>
    <w:rsid w:val="00315645"/>
    <w:rsid w:val="003157B7"/>
    <w:rsid w:val="003203E0"/>
    <w:rsid w:val="00322D36"/>
    <w:rsid w:val="00325B7D"/>
    <w:rsid w:val="00326262"/>
    <w:rsid w:val="00331F4B"/>
    <w:rsid w:val="00382CC6"/>
    <w:rsid w:val="00393B16"/>
    <w:rsid w:val="003A69A2"/>
    <w:rsid w:val="003B3497"/>
    <w:rsid w:val="003D48B6"/>
    <w:rsid w:val="003E35EC"/>
    <w:rsid w:val="004329E7"/>
    <w:rsid w:val="00435844"/>
    <w:rsid w:val="0043603F"/>
    <w:rsid w:val="00477280"/>
    <w:rsid w:val="00481848"/>
    <w:rsid w:val="00491CEB"/>
    <w:rsid w:val="004A366A"/>
    <w:rsid w:val="004A6B09"/>
    <w:rsid w:val="004B11E7"/>
    <w:rsid w:val="004B776E"/>
    <w:rsid w:val="004E2F02"/>
    <w:rsid w:val="004E6FBA"/>
    <w:rsid w:val="00505F86"/>
    <w:rsid w:val="005519F8"/>
    <w:rsid w:val="005530A7"/>
    <w:rsid w:val="0056296E"/>
    <w:rsid w:val="00595B3E"/>
    <w:rsid w:val="005E66DE"/>
    <w:rsid w:val="00627B50"/>
    <w:rsid w:val="00631F1C"/>
    <w:rsid w:val="00632D2E"/>
    <w:rsid w:val="00644BAA"/>
    <w:rsid w:val="00661EBC"/>
    <w:rsid w:val="00674BD2"/>
    <w:rsid w:val="006C50E6"/>
    <w:rsid w:val="0071132B"/>
    <w:rsid w:val="00714D57"/>
    <w:rsid w:val="00716CB5"/>
    <w:rsid w:val="00721A23"/>
    <w:rsid w:val="007536D6"/>
    <w:rsid w:val="007562BB"/>
    <w:rsid w:val="0078106D"/>
    <w:rsid w:val="007C302C"/>
    <w:rsid w:val="0080262F"/>
    <w:rsid w:val="008375E6"/>
    <w:rsid w:val="00840F67"/>
    <w:rsid w:val="00842C42"/>
    <w:rsid w:val="008622C3"/>
    <w:rsid w:val="0086296C"/>
    <w:rsid w:val="00870CE8"/>
    <w:rsid w:val="00897679"/>
    <w:rsid w:val="008D02A1"/>
    <w:rsid w:val="008D7654"/>
    <w:rsid w:val="0090313E"/>
    <w:rsid w:val="00937947"/>
    <w:rsid w:val="0095553F"/>
    <w:rsid w:val="00956C24"/>
    <w:rsid w:val="00956ED8"/>
    <w:rsid w:val="009714BA"/>
    <w:rsid w:val="00975B2C"/>
    <w:rsid w:val="009843E0"/>
    <w:rsid w:val="009D690F"/>
    <w:rsid w:val="00A01A30"/>
    <w:rsid w:val="00A201DD"/>
    <w:rsid w:val="00A27259"/>
    <w:rsid w:val="00A636FE"/>
    <w:rsid w:val="00A706F6"/>
    <w:rsid w:val="00A86855"/>
    <w:rsid w:val="00A96CDD"/>
    <w:rsid w:val="00AB2476"/>
    <w:rsid w:val="00AB26B2"/>
    <w:rsid w:val="00AE2CD9"/>
    <w:rsid w:val="00B032E3"/>
    <w:rsid w:val="00B210EA"/>
    <w:rsid w:val="00B233B7"/>
    <w:rsid w:val="00B44926"/>
    <w:rsid w:val="00B6584A"/>
    <w:rsid w:val="00B73013"/>
    <w:rsid w:val="00BB20FB"/>
    <w:rsid w:val="00BD3F6D"/>
    <w:rsid w:val="00C40350"/>
    <w:rsid w:val="00C50A83"/>
    <w:rsid w:val="00C50FFC"/>
    <w:rsid w:val="00C93533"/>
    <w:rsid w:val="00C94B15"/>
    <w:rsid w:val="00CD6CB9"/>
    <w:rsid w:val="00CE295F"/>
    <w:rsid w:val="00CE4465"/>
    <w:rsid w:val="00CF2279"/>
    <w:rsid w:val="00D148F1"/>
    <w:rsid w:val="00D61F80"/>
    <w:rsid w:val="00D95961"/>
    <w:rsid w:val="00D96E84"/>
    <w:rsid w:val="00DB05F2"/>
    <w:rsid w:val="00DB645B"/>
    <w:rsid w:val="00DC537C"/>
    <w:rsid w:val="00DF09F8"/>
    <w:rsid w:val="00DF5CFC"/>
    <w:rsid w:val="00E130E5"/>
    <w:rsid w:val="00E14845"/>
    <w:rsid w:val="00E329A5"/>
    <w:rsid w:val="00E32ADB"/>
    <w:rsid w:val="00E54051"/>
    <w:rsid w:val="00E54914"/>
    <w:rsid w:val="00E62B7C"/>
    <w:rsid w:val="00E70BE7"/>
    <w:rsid w:val="00E86426"/>
    <w:rsid w:val="00E94574"/>
    <w:rsid w:val="00EA0F96"/>
    <w:rsid w:val="00ED3372"/>
    <w:rsid w:val="00ED65DB"/>
    <w:rsid w:val="00EF0381"/>
    <w:rsid w:val="00EF3E01"/>
    <w:rsid w:val="00F001AA"/>
    <w:rsid w:val="00F266BB"/>
    <w:rsid w:val="00F37DD4"/>
    <w:rsid w:val="00F51FB3"/>
    <w:rsid w:val="00F8025B"/>
    <w:rsid w:val="00F874B2"/>
    <w:rsid w:val="00FA3ADD"/>
    <w:rsid w:val="00FB38BA"/>
    <w:rsid w:val="00FD059F"/>
    <w:rsid w:val="00FE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1AAA4B"/>
  <w15:docId w15:val="{48E8378B-A734-449B-864E-ACC15CF72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A3ADD"/>
    <w:pPr>
      <w:spacing w:after="200" w:line="276" w:lineRule="auto"/>
    </w:pPr>
    <w:rPr>
      <w:rFonts w:cs="Calibri"/>
      <w:lang w:val="uk-UA" w:eastAsia="uk-UA"/>
    </w:rPr>
  </w:style>
  <w:style w:type="paragraph" w:styleId="2">
    <w:name w:val="heading 2"/>
    <w:basedOn w:val="a"/>
    <w:next w:val="a"/>
    <w:link w:val="20"/>
    <w:uiPriority w:val="99"/>
    <w:qFormat/>
    <w:rsid w:val="00956C24"/>
    <w:pPr>
      <w:keepNext/>
      <w:spacing w:after="0" w:line="360" w:lineRule="auto"/>
      <w:ind w:left="-993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956C24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caption"/>
    <w:basedOn w:val="a"/>
    <w:next w:val="a"/>
    <w:uiPriority w:val="99"/>
    <w:qFormat/>
    <w:rsid w:val="00956C24"/>
    <w:pPr>
      <w:spacing w:after="0" w:line="240" w:lineRule="auto"/>
      <w:jc w:val="center"/>
    </w:pPr>
    <w:rPr>
      <w:rFonts w:ascii="&amp; Italic" w:hAnsi="&amp; Italic" w:cs="&amp; Italic"/>
      <w:b/>
      <w:bCs/>
      <w:sz w:val="28"/>
      <w:szCs w:val="28"/>
      <w:lang w:val="ru-RU" w:eastAsia="ru-RU"/>
    </w:rPr>
  </w:style>
  <w:style w:type="paragraph" w:styleId="a4">
    <w:name w:val="Normal (Web)"/>
    <w:basedOn w:val="a"/>
    <w:uiPriority w:val="99"/>
    <w:rsid w:val="00F37DD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EF0381"/>
    <w:pPr>
      <w:spacing w:after="0" w:line="240" w:lineRule="auto"/>
      <w:ind w:left="720" w:firstLine="709"/>
    </w:pPr>
    <w:rPr>
      <w:sz w:val="28"/>
      <w:szCs w:val="28"/>
      <w:lang w:val="ru-RU" w:eastAsia="ru-RU"/>
    </w:rPr>
  </w:style>
  <w:style w:type="paragraph" w:customStyle="1" w:styleId="ShiftAlt">
    <w:name w:val="Додаток_основной_текст (Додаток___Shift+Alt)"/>
    <w:uiPriority w:val="99"/>
    <w:rsid w:val="00EF0381"/>
    <w:pPr>
      <w:autoSpaceDE w:val="0"/>
      <w:autoSpaceDN w:val="0"/>
      <w:adjustRightInd w:val="0"/>
      <w:spacing w:line="210" w:lineRule="atLeast"/>
      <w:ind w:firstLine="227"/>
      <w:jc w:val="both"/>
      <w:textAlignment w:val="center"/>
    </w:pPr>
    <w:rPr>
      <w:rFonts w:cs="Calibri"/>
      <w:color w:val="000000"/>
      <w:sz w:val="24"/>
      <w:szCs w:val="24"/>
      <w:lang w:val="uk-UA" w:eastAsia="en-US"/>
    </w:rPr>
  </w:style>
  <w:style w:type="character" w:customStyle="1" w:styleId="Bold">
    <w:name w:val="Bold"/>
    <w:uiPriority w:val="99"/>
    <w:rsid w:val="00EF0381"/>
    <w:rPr>
      <w:rFonts w:ascii="Times New Roman" w:hAnsi="Times New Roman" w:cs="Times New Roman"/>
      <w:b/>
      <w:bCs/>
    </w:rPr>
  </w:style>
  <w:style w:type="character" w:customStyle="1" w:styleId="Italic">
    <w:name w:val="Italic"/>
    <w:uiPriority w:val="99"/>
    <w:rsid w:val="00EF0381"/>
    <w:rPr>
      <w:rFonts w:ascii="Times New Roman" w:hAnsi="Times New Roman" w:cs="Times New Roman"/>
      <w:i/>
      <w:iCs/>
    </w:rPr>
  </w:style>
  <w:style w:type="paragraph" w:customStyle="1" w:styleId="ussrdoctitle">
    <w:name w:val="ussrdoctitle"/>
    <w:basedOn w:val="a"/>
    <w:uiPriority w:val="99"/>
    <w:rsid w:val="00EF0381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6">
    <w:name w:val="Table Grid"/>
    <w:basedOn w:val="a1"/>
    <w:uiPriority w:val="99"/>
    <w:locked/>
    <w:rsid w:val="00D61F8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714D57"/>
    <w:rPr>
      <w:rFonts w:cs="Calibri"/>
      <w:lang w:val="uk-UA" w:eastAsia="en-US"/>
    </w:rPr>
  </w:style>
  <w:style w:type="paragraph" w:styleId="a7">
    <w:name w:val="Balloon Text"/>
    <w:basedOn w:val="a"/>
    <w:link w:val="a8"/>
    <w:uiPriority w:val="99"/>
    <w:semiHidden/>
    <w:rsid w:val="00551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19F8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9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2168</Words>
  <Characters>12361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vrda</Company>
  <LinksUpToDate>false</LinksUpToDate>
  <CharactersWithSpaces>14501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Секретарь</cp:lastModifiedBy>
  <cp:revision>17</cp:revision>
  <cp:lastPrinted>2021-06-14T13:30:00Z</cp:lastPrinted>
  <dcterms:created xsi:type="dcterms:W3CDTF">2021-06-01T12:41:00Z</dcterms:created>
  <dcterms:modified xsi:type="dcterms:W3CDTF">2021-06-14T13:31:00Z</dcterms:modified>
</cp:coreProperties>
</file>